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МКОУ Малышевская СОШ</w:t>
      </w: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rPr>
          <w:rFonts w:ascii="Times New Roman" w:eastAsia="Times New Roman" w:hAnsi="Times New Roman" w:cs="Times New Roman"/>
          <w:color w:val="0D0D0D"/>
          <w:sz w:val="24"/>
          <w:szCs w:val="24"/>
          <w:lang w:eastAsia="ru-RU"/>
        </w:rPr>
      </w:pPr>
    </w:p>
    <w:p w:rsid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 xml:space="preserve">Районный конкурс сочинений </w:t>
      </w: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НОМИНАЦИЯ «</w:t>
      </w:r>
      <w:r w:rsidRPr="00A73ACB">
        <w:rPr>
          <w:rFonts w:ascii="Times New Roman" w:eastAsia="Calibri" w:hAnsi="Times New Roman" w:cs="Times New Roman"/>
          <w:color w:val="0D0D0D"/>
          <w:sz w:val="24"/>
          <w:szCs w:val="24"/>
          <w:lang w:eastAsia="ru-RU"/>
        </w:rPr>
        <w:t>ПИСЬМО СОЛДАТУ</w:t>
      </w:r>
      <w:r w:rsidRPr="00A73ACB">
        <w:rPr>
          <w:rFonts w:ascii="Times New Roman" w:eastAsia="Times New Roman" w:hAnsi="Times New Roman" w:cs="Times New Roman"/>
          <w:color w:val="0D0D0D"/>
          <w:sz w:val="24"/>
          <w:szCs w:val="24"/>
          <w:lang w:eastAsia="ru-RU"/>
        </w:rPr>
        <w:t>»</w:t>
      </w:r>
    </w:p>
    <w:p w:rsidR="00A73ACB" w:rsidRPr="00A73ACB" w:rsidRDefault="00A73ACB" w:rsidP="00A73ACB">
      <w:pPr>
        <w:widowControl w:val="0"/>
        <w:spacing w:after="0" w:line="360" w:lineRule="auto"/>
        <w:jc w:val="center"/>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НАЗВАНИЕ РАБОТЫ «</w:t>
      </w:r>
      <w:r>
        <w:rPr>
          <w:rFonts w:ascii="Times New Roman" w:eastAsia="Times New Roman" w:hAnsi="Times New Roman" w:cs="Times New Roman"/>
          <w:color w:val="0D0D0D"/>
          <w:sz w:val="24"/>
          <w:szCs w:val="24"/>
          <w:lang w:eastAsia="ru-RU"/>
        </w:rPr>
        <w:t>Я ГОРЖУСЬ ТОБОЙ</w:t>
      </w:r>
      <w:bookmarkStart w:id="0" w:name="_GoBack"/>
      <w:bookmarkEnd w:id="0"/>
      <w:r w:rsidRPr="00A73ACB">
        <w:rPr>
          <w:rFonts w:ascii="Times New Roman" w:eastAsia="Times New Roman" w:hAnsi="Times New Roman" w:cs="Times New Roman"/>
          <w:color w:val="0D0D0D"/>
          <w:sz w:val="24"/>
          <w:szCs w:val="24"/>
          <w:lang w:eastAsia="ru-RU"/>
        </w:rPr>
        <w:t>»</w:t>
      </w:r>
    </w:p>
    <w:p w:rsidR="00A73ACB" w:rsidRP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P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P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P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P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P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Pr="00A73ACB" w:rsidRDefault="00A73ACB" w:rsidP="00A73ACB">
      <w:pPr>
        <w:spacing w:after="0" w:line="240" w:lineRule="auto"/>
        <w:jc w:val="center"/>
        <w:rPr>
          <w:rFonts w:ascii="Times New Roman" w:eastAsia="Times New Roman" w:hAnsi="Times New Roman" w:cs="Times New Roman"/>
          <w:sz w:val="28"/>
          <w:szCs w:val="28"/>
          <w:lang w:eastAsia="ru-RU"/>
        </w:rPr>
      </w:pPr>
    </w:p>
    <w:p w:rsidR="00A73ACB" w:rsidRPr="00A73ACB" w:rsidRDefault="00A73ACB" w:rsidP="00A73ACB">
      <w:pPr>
        <w:widowControl w:val="0"/>
        <w:spacing w:after="0" w:line="360" w:lineRule="auto"/>
        <w:ind w:left="3040" w:right="20"/>
        <w:jc w:val="right"/>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Назарова Анастасия</w:t>
      </w:r>
      <w:r w:rsidRPr="00A73ACB">
        <w:rPr>
          <w:rFonts w:ascii="Times New Roman" w:eastAsia="Times New Roman" w:hAnsi="Times New Roman" w:cs="Times New Roman"/>
          <w:color w:val="0D0D0D"/>
          <w:sz w:val="24"/>
          <w:szCs w:val="24"/>
          <w:lang w:eastAsia="ru-RU"/>
        </w:rPr>
        <w:t>,</w:t>
      </w:r>
    </w:p>
    <w:p w:rsidR="00A73ACB" w:rsidRPr="00A73ACB" w:rsidRDefault="00A73ACB" w:rsidP="00A73ACB">
      <w:pPr>
        <w:widowControl w:val="0"/>
        <w:spacing w:after="0" w:line="360" w:lineRule="auto"/>
        <w:ind w:right="20"/>
        <w:jc w:val="right"/>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 xml:space="preserve"> </w:t>
      </w:r>
      <w:r>
        <w:rPr>
          <w:rFonts w:ascii="Times New Roman" w:eastAsia="Times New Roman" w:hAnsi="Times New Roman" w:cs="Times New Roman"/>
          <w:color w:val="0D0D0D"/>
          <w:sz w:val="24"/>
          <w:szCs w:val="24"/>
          <w:lang w:eastAsia="ru-RU"/>
        </w:rPr>
        <w:t>6</w:t>
      </w:r>
      <w:r w:rsidRPr="00A73ACB">
        <w:rPr>
          <w:rFonts w:ascii="Times New Roman" w:eastAsia="Times New Roman" w:hAnsi="Times New Roman" w:cs="Times New Roman"/>
          <w:color w:val="0D0D0D"/>
          <w:sz w:val="24"/>
          <w:szCs w:val="24"/>
          <w:lang w:eastAsia="ru-RU"/>
        </w:rPr>
        <w:t xml:space="preserve"> класс</w:t>
      </w:r>
    </w:p>
    <w:p w:rsidR="00A73ACB" w:rsidRPr="00A73ACB" w:rsidRDefault="00A73ACB" w:rsidP="00A73ACB">
      <w:pPr>
        <w:widowControl w:val="0"/>
        <w:spacing w:after="0" w:line="360" w:lineRule="auto"/>
        <w:ind w:left="3040" w:right="20"/>
        <w:jc w:val="right"/>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 xml:space="preserve">Руководитель: Палюрова Ирина </w:t>
      </w:r>
      <w:proofErr w:type="spellStart"/>
      <w:r w:rsidRPr="00A73ACB">
        <w:rPr>
          <w:rFonts w:ascii="Times New Roman" w:eastAsia="Times New Roman" w:hAnsi="Times New Roman" w:cs="Times New Roman"/>
          <w:color w:val="0D0D0D"/>
          <w:sz w:val="24"/>
          <w:szCs w:val="24"/>
          <w:lang w:eastAsia="ru-RU"/>
        </w:rPr>
        <w:t>Саввельевна</w:t>
      </w:r>
      <w:proofErr w:type="spellEnd"/>
      <w:r w:rsidRPr="00A73ACB">
        <w:rPr>
          <w:rFonts w:ascii="Times New Roman" w:eastAsia="Times New Roman" w:hAnsi="Times New Roman" w:cs="Times New Roman"/>
          <w:color w:val="0D0D0D"/>
          <w:sz w:val="24"/>
          <w:szCs w:val="24"/>
          <w:lang w:eastAsia="ru-RU"/>
        </w:rPr>
        <w:t xml:space="preserve"> </w:t>
      </w:r>
    </w:p>
    <w:p w:rsidR="00A73ACB" w:rsidRPr="00A73ACB" w:rsidRDefault="00A73ACB" w:rsidP="00A73ACB">
      <w:pPr>
        <w:widowControl w:val="0"/>
        <w:spacing w:after="0" w:line="360" w:lineRule="auto"/>
        <w:ind w:left="3040" w:right="20"/>
        <w:jc w:val="right"/>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учитель русского языка и литературы,</w:t>
      </w:r>
    </w:p>
    <w:p w:rsidR="00A73ACB" w:rsidRPr="00A73ACB" w:rsidRDefault="00A73ACB" w:rsidP="00A73ACB">
      <w:pPr>
        <w:widowControl w:val="0"/>
        <w:spacing w:after="0" w:line="360" w:lineRule="auto"/>
        <w:ind w:right="20"/>
        <w:jc w:val="right"/>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 xml:space="preserve">89086529882, </w:t>
      </w:r>
      <w:proofErr w:type="spellStart"/>
      <w:r w:rsidRPr="00A73ACB">
        <w:rPr>
          <w:rFonts w:ascii="Times New Roman" w:eastAsia="Times New Roman" w:hAnsi="Times New Roman" w:cs="Times New Roman"/>
          <w:color w:val="0D0D0D"/>
          <w:sz w:val="24"/>
          <w:szCs w:val="24"/>
          <w:lang w:val="en-US" w:eastAsia="ru-RU"/>
        </w:rPr>
        <w:t>palyurova</w:t>
      </w:r>
      <w:proofErr w:type="spellEnd"/>
      <w:r w:rsidRPr="00A73ACB">
        <w:rPr>
          <w:rFonts w:ascii="Times New Roman" w:eastAsia="Times New Roman" w:hAnsi="Times New Roman" w:cs="Times New Roman"/>
          <w:color w:val="0D0D0D"/>
          <w:sz w:val="24"/>
          <w:szCs w:val="24"/>
          <w:lang w:eastAsia="ru-RU"/>
        </w:rPr>
        <w:t>@</w:t>
      </w:r>
      <w:proofErr w:type="spellStart"/>
      <w:r w:rsidRPr="00A73ACB">
        <w:rPr>
          <w:rFonts w:ascii="Times New Roman" w:eastAsia="Times New Roman" w:hAnsi="Times New Roman" w:cs="Times New Roman"/>
          <w:color w:val="0D0D0D"/>
          <w:sz w:val="24"/>
          <w:szCs w:val="24"/>
          <w:lang w:val="en-US" w:eastAsia="ru-RU"/>
        </w:rPr>
        <w:t>yandex</w:t>
      </w:r>
      <w:proofErr w:type="spellEnd"/>
      <w:r w:rsidRPr="00A73ACB">
        <w:rPr>
          <w:rFonts w:ascii="Times New Roman" w:eastAsia="Times New Roman" w:hAnsi="Times New Roman" w:cs="Times New Roman"/>
          <w:color w:val="0D0D0D"/>
          <w:sz w:val="24"/>
          <w:szCs w:val="24"/>
          <w:lang w:eastAsia="ru-RU"/>
        </w:rPr>
        <w:t>.</w:t>
      </w:r>
      <w:proofErr w:type="spellStart"/>
      <w:r w:rsidRPr="00A73ACB">
        <w:rPr>
          <w:rFonts w:ascii="Times New Roman" w:eastAsia="Times New Roman" w:hAnsi="Times New Roman" w:cs="Times New Roman"/>
          <w:color w:val="0D0D0D"/>
          <w:sz w:val="24"/>
          <w:szCs w:val="24"/>
          <w:lang w:val="en-US" w:eastAsia="ru-RU"/>
        </w:rPr>
        <w:t>ru</w:t>
      </w:r>
      <w:proofErr w:type="spellEnd"/>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widowControl w:val="0"/>
        <w:tabs>
          <w:tab w:val="left" w:leader="underscore" w:pos="2544"/>
          <w:tab w:val="left" w:leader="underscore" w:pos="5376"/>
        </w:tabs>
        <w:spacing w:after="0" w:line="360" w:lineRule="auto"/>
        <w:ind w:right="20"/>
        <w:jc w:val="right"/>
        <w:rPr>
          <w:rFonts w:ascii="Times New Roman" w:eastAsia="Times New Roman" w:hAnsi="Times New Roman" w:cs="Times New Roman"/>
          <w:color w:val="0D0D0D"/>
          <w:sz w:val="24"/>
          <w:szCs w:val="24"/>
          <w:lang w:eastAsia="ru-RU"/>
        </w:rPr>
      </w:pPr>
    </w:p>
    <w:p w:rsidR="00A73ACB" w:rsidRPr="00A73ACB" w:rsidRDefault="00A73ACB" w:rsidP="00A73ACB">
      <w:pPr>
        <w:shd w:val="clear" w:color="auto" w:fill="FFFFFF"/>
        <w:spacing w:after="0" w:line="360" w:lineRule="auto"/>
        <w:ind w:firstLine="851"/>
        <w:jc w:val="center"/>
        <w:textAlignment w:val="baseline"/>
        <w:rPr>
          <w:rFonts w:ascii="Times New Roman" w:eastAsia="Times New Roman" w:hAnsi="Times New Roman" w:cs="Times New Roman"/>
          <w:color w:val="0D0D0D"/>
          <w:sz w:val="24"/>
          <w:szCs w:val="24"/>
          <w:lang w:eastAsia="ru-RU"/>
        </w:rPr>
      </w:pPr>
      <w:r w:rsidRPr="00A73ACB">
        <w:rPr>
          <w:rFonts w:ascii="Times New Roman" w:eastAsia="Times New Roman" w:hAnsi="Times New Roman" w:cs="Times New Roman"/>
          <w:color w:val="0D0D0D"/>
          <w:sz w:val="24"/>
          <w:szCs w:val="24"/>
          <w:lang w:eastAsia="ru-RU"/>
        </w:rPr>
        <w:t xml:space="preserve">с. </w:t>
      </w:r>
      <w:proofErr w:type="spellStart"/>
      <w:r w:rsidRPr="00A73ACB">
        <w:rPr>
          <w:rFonts w:ascii="Times New Roman" w:eastAsia="Times New Roman" w:hAnsi="Times New Roman" w:cs="Times New Roman"/>
          <w:color w:val="0D0D0D"/>
          <w:sz w:val="24"/>
          <w:szCs w:val="24"/>
          <w:lang w:eastAsia="ru-RU"/>
        </w:rPr>
        <w:t>Малышевка</w:t>
      </w:r>
      <w:proofErr w:type="spellEnd"/>
      <w:r w:rsidRPr="00A73ACB">
        <w:rPr>
          <w:rFonts w:ascii="Times New Roman" w:eastAsia="Times New Roman" w:hAnsi="Times New Roman" w:cs="Times New Roman"/>
          <w:color w:val="0D0D0D"/>
          <w:sz w:val="24"/>
          <w:szCs w:val="24"/>
          <w:lang w:eastAsia="ru-RU"/>
        </w:rPr>
        <w:t xml:space="preserve"> – 2024 г.</w:t>
      </w:r>
    </w:p>
    <w:p w:rsidR="001D6769" w:rsidRPr="004149DA" w:rsidRDefault="001D6769" w:rsidP="004149D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lastRenderedPageBreak/>
        <w:t xml:space="preserve">                                            Письмо солдату</w:t>
      </w:r>
    </w:p>
    <w:p w:rsidR="001D6769" w:rsidRPr="004149DA" w:rsidRDefault="001D6769" w:rsidP="004149D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Здравствуй, Неизвестный солдат! Пишет тебе ученица 6 класса. Почему я решила написать это письмо? Наверно потому, что очень тебе благодарна за свою жизнь.</w:t>
      </w:r>
    </w:p>
    <w:p w:rsidR="001D6769" w:rsidRPr="004149DA" w:rsidRDefault="001D6769" w:rsidP="004149D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Сегодня мы в учебниках истории читаем, часто слышим по телевидению, что 22 июня 1941 года мирная жизнь нашего народа была нарушена нападением фашистской Германии. Наша страна вступила в смертный бой с коварным, жестоким врагом. Война длилась четыре страшных года, 1418 дней и ночей. Это была священная война. Миллионы сынов и дочерей потеряла наша Родина в этой битве. Каждый девятый житель нашей страны не вернулся с этой войны. И среди них ты, Неизвестный солдат. Ты не сдавался. Выдержал. Выстоял. Война стала событием, во время которого все граждане большой страны ощутили удивительное родство, братство. Не найти семьи без потерь на той войне. Война сделала всех в стране родственниками, а родному человеку ведь не скажешь</w:t>
      </w:r>
      <w:r w:rsidR="004149DA">
        <w:rPr>
          <w:rFonts w:ascii="Times New Roman" w:hAnsi="Times New Roman" w:cs="Times New Roman"/>
          <w:sz w:val="28"/>
          <w:szCs w:val="28"/>
        </w:rPr>
        <w:t xml:space="preserve">: </w:t>
      </w:r>
      <w:r w:rsidRPr="004149DA">
        <w:rPr>
          <w:rFonts w:ascii="Times New Roman" w:hAnsi="Times New Roman" w:cs="Times New Roman"/>
          <w:sz w:val="28"/>
          <w:szCs w:val="28"/>
        </w:rPr>
        <w:t xml:space="preserve">«Вы», только «ты», поэтому, я буду обращаться к тебе на «ты». Мы знаем, что фашисты разрушили и сожгли сотни городов, тысячи сел и деревень, совершали неслыханные </w:t>
      </w:r>
      <w:r w:rsidR="004149DA">
        <w:rPr>
          <w:rFonts w:ascii="Times New Roman" w:hAnsi="Times New Roman" w:cs="Times New Roman"/>
          <w:sz w:val="28"/>
          <w:szCs w:val="28"/>
        </w:rPr>
        <w:t>«</w:t>
      </w:r>
      <w:r w:rsidRPr="004149DA">
        <w:rPr>
          <w:rFonts w:ascii="Times New Roman" w:hAnsi="Times New Roman" w:cs="Times New Roman"/>
          <w:sz w:val="28"/>
          <w:szCs w:val="28"/>
        </w:rPr>
        <w:t>зверства</w:t>
      </w:r>
      <w:r w:rsidR="004149DA">
        <w:rPr>
          <w:rFonts w:ascii="Times New Roman" w:hAnsi="Times New Roman" w:cs="Times New Roman"/>
          <w:sz w:val="28"/>
          <w:szCs w:val="28"/>
        </w:rPr>
        <w:t>», не щадя ни стариков, ни детей…</w:t>
      </w:r>
      <w:r w:rsidRPr="004149DA">
        <w:rPr>
          <w:rFonts w:ascii="Times New Roman" w:hAnsi="Times New Roman" w:cs="Times New Roman"/>
          <w:sz w:val="28"/>
          <w:szCs w:val="28"/>
        </w:rPr>
        <w:t xml:space="preserve"> </w:t>
      </w:r>
      <w:r w:rsidR="004149DA">
        <w:rPr>
          <w:rFonts w:ascii="Times New Roman" w:hAnsi="Times New Roman" w:cs="Times New Roman"/>
          <w:sz w:val="28"/>
          <w:szCs w:val="28"/>
        </w:rPr>
        <w:t>Н</w:t>
      </w:r>
      <w:r w:rsidRPr="004149DA">
        <w:rPr>
          <w:rFonts w:ascii="Times New Roman" w:hAnsi="Times New Roman" w:cs="Times New Roman"/>
          <w:sz w:val="28"/>
          <w:szCs w:val="28"/>
        </w:rPr>
        <w:t>и одно произведение, ни один фильм не в состоянии передать всего того, что пережил ты, в те далекие дни войны, ради нашего будущего.</w:t>
      </w:r>
    </w:p>
    <w:p w:rsidR="001D6769" w:rsidRPr="004149DA" w:rsidRDefault="001D6769" w:rsidP="004149D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 xml:space="preserve">Я вижу тебя на поле боя. Фашисты нагло лезут к Москве, а их нельзя пропустить, иначе всё зря, всё прекратится: спокойная жизнь, любовь, труд…. Ты был таким молодым, таким красивым! У тебя не было даже усов. Возможно, тебе не было и 20 лет, и ты ещё не знал, что такое случится и ты мог просто погибнуть, не получив ответ от любимой девушки, которой написал письмо, а может ты был уже достаточно взрослым, состоявшимся человеком со своими жизненными целями, к которым шел смело, не оглядываясь. А враг всё нападал и нападал. И ты помог его остановить! Ты </w:t>
      </w:r>
      <w:r w:rsidRPr="004149DA">
        <w:rPr>
          <w:rFonts w:ascii="Times New Roman" w:hAnsi="Times New Roman" w:cs="Times New Roman"/>
          <w:sz w:val="28"/>
          <w:szCs w:val="28"/>
        </w:rPr>
        <w:lastRenderedPageBreak/>
        <w:t>сделал все, чтобы враг не захватил нашу Родину! Ты спас свою страну! А сам погиб.</w:t>
      </w:r>
    </w:p>
    <w:p w:rsidR="001D6769" w:rsidRPr="004149DA" w:rsidRDefault="001D6769" w:rsidP="004149D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С самого детства нам рассказывают о войне, которая погубила множество судеб, для того, чтобы мы не забывали героев, воевавших за наши жизни. Ты воевал за то, чтобы война уходила все дальше. Все, что мы можем сделать - это поблагодарить тебя за твою храбрость и помнить твои подвиги. Новое поколение знае</w:t>
      </w:r>
      <w:r w:rsidR="004149DA">
        <w:rPr>
          <w:rFonts w:ascii="Times New Roman" w:hAnsi="Times New Roman" w:cs="Times New Roman"/>
          <w:sz w:val="28"/>
          <w:szCs w:val="28"/>
        </w:rPr>
        <w:t>т о героях меньше, чем предыдуще</w:t>
      </w:r>
      <w:r w:rsidRPr="004149DA">
        <w:rPr>
          <w:rFonts w:ascii="Times New Roman" w:hAnsi="Times New Roman" w:cs="Times New Roman"/>
          <w:sz w:val="28"/>
          <w:szCs w:val="28"/>
        </w:rPr>
        <w:t>е и каждый гражданин нашей Родины должен рассказывать потомкам о том, что были такие герои, как ты, чтобы младшее поколение чтило и уважало твою победу!</w:t>
      </w:r>
    </w:p>
    <w:p w:rsidR="001D6769" w:rsidRPr="004149DA" w:rsidRDefault="001D6769" w:rsidP="00A421B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 xml:space="preserve">Мы живем под мирным небом, учимся в школе. У нас есть близкие люди. Все это благодаря тебе, Неизвестный солдат! Я не знаю </w:t>
      </w:r>
      <w:r w:rsidR="00957328" w:rsidRPr="004149DA">
        <w:rPr>
          <w:rFonts w:ascii="Times New Roman" w:hAnsi="Times New Roman" w:cs="Times New Roman"/>
          <w:sz w:val="28"/>
          <w:szCs w:val="28"/>
        </w:rPr>
        <w:t>твоего имени, но хочу сказать</w:t>
      </w:r>
      <w:r w:rsidR="00A421BA">
        <w:rPr>
          <w:rFonts w:ascii="Times New Roman" w:hAnsi="Times New Roman" w:cs="Times New Roman"/>
          <w:sz w:val="28"/>
          <w:szCs w:val="28"/>
        </w:rPr>
        <w:t>:</w:t>
      </w:r>
      <w:r w:rsidR="00957328" w:rsidRPr="004149DA">
        <w:rPr>
          <w:rFonts w:ascii="Times New Roman" w:hAnsi="Times New Roman" w:cs="Times New Roman"/>
          <w:sz w:val="28"/>
          <w:szCs w:val="28"/>
        </w:rPr>
        <w:t xml:space="preserve"> «</w:t>
      </w:r>
      <w:r w:rsidRPr="004149DA">
        <w:rPr>
          <w:rFonts w:ascii="Times New Roman" w:hAnsi="Times New Roman" w:cs="Times New Roman"/>
          <w:sz w:val="28"/>
          <w:szCs w:val="28"/>
        </w:rPr>
        <w:t>Спасибо!» за твой мужественный подвиг, за то, что мы живем на этом свете. Мы родились и выросли на мирной земле. Мы хорошо знаем, как шумят весенние грозы, но никогда не слышал орудийного грома. Мы видим, как строят новые дома, но не подозреваем, как легко разрушаются они под градом бомб и снарядов. Мы знаем, как обрываются сны, но нам трудно поверить, что человеческую жизнь оборвать так же просто, как веселый утренний сон. Война - это страшно: это кровь, муки, смерть...</w:t>
      </w:r>
    </w:p>
    <w:p w:rsidR="001D6769" w:rsidRPr="004149DA" w:rsidRDefault="001D6769" w:rsidP="00A421B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Я уверена, что никто не будет забыт, и подвиг твой навсегда останется в наших сердцах, и в нашей памяти. Я знаю, что беззаветная любовь к родной земле и чувство ответственности за все грядущие поколения помогли тебе победить в этой самой страшной войне.</w:t>
      </w:r>
    </w:p>
    <w:p w:rsidR="001D6769" w:rsidRPr="004149DA" w:rsidRDefault="001D6769" w:rsidP="00A421B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 xml:space="preserve">А знаешь, Неизвестный солдат, после войны были созданы поисковые отряды, которые собирали останки погибших героев и хоронили их в одной общей братской могиле. Впоследствии над такими могилами воздвигались памятники Неизвестному Солдату, зажигался Вечный Огонь. На этих памятниках увековечены имена погибших в войну. Братских могил – бесчисленное множество, и они священны для нас. Одной из них является могила Неизвестного солдата у Кремлёвской стены в Москве. Эта могила – </w:t>
      </w:r>
      <w:r w:rsidRPr="004149DA">
        <w:rPr>
          <w:rFonts w:ascii="Times New Roman" w:hAnsi="Times New Roman" w:cs="Times New Roman"/>
          <w:sz w:val="28"/>
          <w:szCs w:val="28"/>
        </w:rPr>
        <w:lastRenderedPageBreak/>
        <w:t>святыня всего народа. Наша вечная боль. Наша вечная гордость. Наша память. Наша совесть. Могила у Кремлёвской стены, в Александровском саду. Это символично: ты защищал северо-западные подступы к столице и словно остался её бессменным дозорным, её вечным стражем. Неизвестный солдат, а по другую сторону шоссе – памятник над братской могилой высокий насыпной холм, тяжёлые гранитные блоки, бетонный сорокаметровый обелиск, образованный тремя сомкнутыми штыками. По граниту надпись: «1941 г. Здесь защитники Москвы, погибшие в бою за Родину, осталис</w:t>
      </w:r>
      <w:r w:rsidR="00A421BA">
        <w:rPr>
          <w:rFonts w:ascii="Times New Roman" w:hAnsi="Times New Roman" w:cs="Times New Roman"/>
          <w:sz w:val="28"/>
          <w:szCs w:val="28"/>
        </w:rPr>
        <w:t xml:space="preserve">ь навеки бессмертны». Я обещаю, </w:t>
      </w:r>
      <w:proofErr w:type="gramStart"/>
      <w:r w:rsidRPr="004149DA">
        <w:rPr>
          <w:rFonts w:ascii="Times New Roman" w:hAnsi="Times New Roman" w:cs="Times New Roman"/>
          <w:sz w:val="28"/>
          <w:szCs w:val="28"/>
        </w:rPr>
        <w:t>что</w:t>
      </w:r>
      <w:proofErr w:type="gramEnd"/>
      <w:r w:rsidRPr="004149DA">
        <w:rPr>
          <w:rFonts w:ascii="Times New Roman" w:hAnsi="Times New Roman" w:cs="Times New Roman"/>
          <w:sz w:val="28"/>
          <w:szCs w:val="28"/>
        </w:rPr>
        <w:t xml:space="preserve"> когда окончу школу, поеду в Москву и возложу цветы на твою могилу.</w:t>
      </w:r>
    </w:p>
    <w:p w:rsidR="001D6769" w:rsidRPr="004149DA" w:rsidRDefault="001D6769" w:rsidP="00A421B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Дорогой наш, Неизвестный солдат, ты никогда не обретешь имени и фамилии. Для всех тех, чьи близкие пали на фронтах Великой Отечественной, для всех тех, кто так и не узнал, где сложили головы их братья,</w:t>
      </w:r>
      <w:r w:rsidR="00A421BA">
        <w:rPr>
          <w:rFonts w:ascii="Times New Roman" w:hAnsi="Times New Roman" w:cs="Times New Roman"/>
          <w:sz w:val="28"/>
          <w:szCs w:val="28"/>
        </w:rPr>
        <w:t xml:space="preserve"> отцы, деды, Неизвестный солдат – </w:t>
      </w:r>
      <w:r w:rsidRPr="004149DA">
        <w:rPr>
          <w:rFonts w:ascii="Times New Roman" w:hAnsi="Times New Roman" w:cs="Times New Roman"/>
          <w:sz w:val="28"/>
          <w:szCs w:val="28"/>
        </w:rPr>
        <w:t xml:space="preserve"> ты навсегда останешься тем самым родным человеком, пожертвовавшим жизнью ради будущего своих потомков, ради будущего своей Родины.</w:t>
      </w:r>
    </w:p>
    <w:p w:rsidR="001D6769" w:rsidRPr="004149DA" w:rsidRDefault="001D6769" w:rsidP="00A421B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Спасибо тебе за то, что, терпя усталость, голод и даже смерть, ты поднимался в бой за родную землю. Спасибо тебе за то, что, теряя родных, друзей, и любимых, ты продолжал идти к великой победе!!! Спасибо тебе за то, что защищал нашу Родину, ты пожертвовал собой ради меня, моих сверстников, ради всех моих близких и родных. Ты был за то, чтобы на Земле был Мир, чтобы люди жили в согласии друг с другом. Спасибо тебе за всё!</w:t>
      </w:r>
    </w:p>
    <w:p w:rsidR="001D6769" w:rsidRPr="004149DA" w:rsidRDefault="001D6769" w:rsidP="004149DA">
      <w:pPr>
        <w:spacing w:line="360" w:lineRule="auto"/>
        <w:ind w:firstLine="709"/>
        <w:jc w:val="both"/>
        <w:rPr>
          <w:rFonts w:ascii="Times New Roman" w:hAnsi="Times New Roman" w:cs="Times New Roman"/>
          <w:sz w:val="28"/>
          <w:szCs w:val="28"/>
        </w:rPr>
      </w:pPr>
      <w:r w:rsidRPr="004149DA">
        <w:rPr>
          <w:rFonts w:ascii="Times New Roman" w:hAnsi="Times New Roman" w:cs="Times New Roman"/>
          <w:sz w:val="28"/>
          <w:szCs w:val="28"/>
        </w:rPr>
        <w:t>Ты можешь спать спокойно, солдат. Мы тоже не позволим нашим врагам топтать нашу землю, и</w:t>
      </w:r>
      <w:r w:rsidR="00A421BA">
        <w:rPr>
          <w:rFonts w:ascii="Times New Roman" w:hAnsi="Times New Roman" w:cs="Times New Roman"/>
          <w:sz w:val="28"/>
          <w:szCs w:val="28"/>
        </w:rPr>
        <w:t>,</w:t>
      </w:r>
      <w:r w:rsidRPr="004149DA">
        <w:rPr>
          <w:rFonts w:ascii="Times New Roman" w:hAnsi="Times New Roman" w:cs="Times New Roman"/>
          <w:sz w:val="28"/>
          <w:szCs w:val="28"/>
        </w:rPr>
        <w:t xml:space="preserve"> если надо, своей грудью закроем ему дорогу, как это сделал ты. Я горжусь тобой!</w:t>
      </w:r>
    </w:p>
    <w:p w:rsidR="001D6769" w:rsidRPr="004149DA" w:rsidRDefault="001D6769" w:rsidP="004149DA">
      <w:pPr>
        <w:spacing w:line="360" w:lineRule="auto"/>
        <w:ind w:firstLine="709"/>
        <w:jc w:val="both"/>
        <w:rPr>
          <w:rFonts w:ascii="Times New Roman" w:hAnsi="Times New Roman" w:cs="Times New Roman"/>
          <w:sz w:val="28"/>
          <w:szCs w:val="28"/>
        </w:rPr>
      </w:pPr>
    </w:p>
    <w:p w:rsidR="003E1E50" w:rsidRPr="004149DA" w:rsidRDefault="003E1E50" w:rsidP="004149DA">
      <w:pPr>
        <w:spacing w:line="360" w:lineRule="auto"/>
        <w:ind w:firstLine="709"/>
        <w:jc w:val="both"/>
        <w:rPr>
          <w:rFonts w:ascii="Times New Roman" w:hAnsi="Times New Roman" w:cs="Times New Roman"/>
          <w:sz w:val="28"/>
          <w:szCs w:val="28"/>
        </w:rPr>
      </w:pPr>
    </w:p>
    <w:sectPr w:rsidR="003E1E50" w:rsidRPr="00414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769"/>
    <w:rsid w:val="001D6769"/>
    <w:rsid w:val="003E1E50"/>
    <w:rsid w:val="004149DA"/>
    <w:rsid w:val="00957328"/>
    <w:rsid w:val="00A421BA"/>
    <w:rsid w:val="00A73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5A709"/>
  <w15:chartTrackingRefBased/>
  <w15:docId w15:val="{232ECAB5-9794-4A8D-BD8C-71C628D1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847</Words>
  <Characters>4833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Ирина Палюрова</cp:lastModifiedBy>
  <cp:revision>4</cp:revision>
  <dcterms:created xsi:type="dcterms:W3CDTF">2024-04-25T03:09:00Z</dcterms:created>
  <dcterms:modified xsi:type="dcterms:W3CDTF">2024-04-27T03:17:00Z</dcterms:modified>
</cp:coreProperties>
</file>