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4224" w14:textId="50035970" w:rsid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9 сентября 2019 г</w:t>
      </w:r>
    </w:p>
    <w:p w14:paraId="7123E8AA" w14:textId="3129FE51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</w:pP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Минпросвещения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 утвердило примерное положение о психолого-педагогическом консилиуме (ППК). Он создается на базе образовательной организации для выявления трудностей в освоении образовательных программ, особенностей в развитии, социальной адаптации и поведении обучающихся и принятия решений об психолого-педагогическом сопровождении. Родители учеников могут участвовать в обсуждении указанных вопросов.</w:t>
      </w:r>
    </w:p>
    <w:p w14:paraId="676E619D" w14:textId="198FFAAD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В ППК входят председатель - заместитель руководителя организации, заместитель председателя, педагог-психолог, учитель-логопед, учитель-дефектолог, социальный педагог, секретарь ППК. Организация сама определяет размер доплаты специалистам - участникам ППК и периодичность заседаний. Заседания могут быть плановыми и внеплановыми. Плановые должны проводиться не менее 1 раза в полугодие.</w:t>
      </w:r>
    </w:p>
    <w:p w14:paraId="72E909A5" w14:textId="77777777" w:rsidR="00340370" w:rsidRDefault="00340370" w:rsidP="0034037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</w:p>
    <w:p w14:paraId="34DCF8EA" w14:textId="10A3B1CF" w:rsidR="00340370" w:rsidRPr="00340370" w:rsidRDefault="00340370" w:rsidP="0034037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Распоряжение Министерства просвещения РФ </w:t>
      </w:r>
      <w:r w:rsidRPr="00340370">
        <w:rPr>
          <w:rFonts w:ascii="Arial" w:eastAsia="Times New Roman" w:hAnsi="Arial" w:cs="Arial"/>
          <w:b/>
          <w:bCs/>
          <w:color w:val="4D4D4D"/>
          <w:sz w:val="27"/>
          <w:szCs w:val="27"/>
          <w:highlight w:val="yellow"/>
          <w:u w:val="single"/>
          <w:lang w:eastAsia="ru-RU"/>
        </w:rPr>
        <w:t>от 9 сентября 2019 г</w:t>
      </w:r>
      <w:r w:rsidRPr="0034037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. N Р-93 "Об утверждении примерного Положения о психолого-педагогическом консилиуме образовательной организации"</w:t>
      </w:r>
    </w:p>
    <w:p w14:paraId="41A0B64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 исполнение пункта 12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2018-2020 годы, утвержденного Министром просвещения Российской Федерации О.Ю. Васильевой 19 июня 2018 г.:</w:t>
      </w:r>
    </w:p>
    <w:p w14:paraId="4D7D362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прилагаемое </w:t>
      </w:r>
      <w:hyperlink r:id="rId4" w:anchor="1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примерное Положение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 психолого-педагогическом консилиуме образовательной организации (далее - примерное Положение).</w:t>
      </w:r>
    </w:p>
    <w:p w14:paraId="579456A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Руководителям органов государственной власти субъектов Российской Федерации, осуществляющих государственное управление в сфере образования, организовать работу организаций, осуществляющих образовательную деятельность, по созданию и обеспечению функционирования психолого-педагогических консилиумов в соответствии с </w:t>
      </w:r>
      <w:hyperlink r:id="rId5" w:anchor="1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примерным Положением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70CC491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проделанной работе проинформировать в срок до 1 августа 2020 года.</w:t>
      </w:r>
    </w:p>
    <w:p w14:paraId="681DA33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Контроль за исполнением настоящего распоряжения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2393"/>
      </w:tblGrid>
      <w:tr w:rsidR="00340370" w:rsidRPr="00340370" w14:paraId="1F815DB7" w14:textId="77777777" w:rsidTr="00340370">
        <w:tc>
          <w:tcPr>
            <w:tcW w:w="2500" w:type="pct"/>
            <w:hideMark/>
          </w:tcPr>
          <w:p w14:paraId="540B727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500" w:type="pct"/>
            <w:hideMark/>
          </w:tcPr>
          <w:p w14:paraId="5633E267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Т.Ю. Синюгина</w:t>
            </w:r>
          </w:p>
        </w:tc>
      </w:tr>
    </w:tbl>
    <w:p w14:paraId="40F4F63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УТВЕРЖДЕНО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9 сентября 2019 г. N Р-93</w:t>
      </w:r>
    </w:p>
    <w:p w14:paraId="109699CA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Примерное Положение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психолого-педагогическом консилиуме образовательной организации</w:t>
      </w:r>
    </w:p>
    <w:p w14:paraId="7C968CE2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1. Общие положения</w:t>
      </w:r>
    </w:p>
    <w:p w14:paraId="36A7A44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1.1. Психолого-педагогический консилиум (далее -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5855FA1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1.2. Задачами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являются:</w:t>
      </w:r>
    </w:p>
    <w:p w14:paraId="7568AE2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4BED1D6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1.2.2. разработка рекомендаций по организации психолого-педагогического сопровождения обучающихся;</w:t>
      </w:r>
    </w:p>
    <w:p w14:paraId="628DC42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73AB97F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1.2.4. контроль за выполнением рекомендаций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18F19941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2. Организация деятельности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p w14:paraId="079100D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14:paraId="60DA3B1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организации деятельности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Организации оформляются:</w:t>
      </w:r>
    </w:p>
    <w:p w14:paraId="2F195B9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 руководителя Организации о создании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утверждением состава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7ADB63D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положение о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утвержденное руководителем Организации.</w:t>
      </w:r>
    </w:p>
    <w:p w14:paraId="4D92A4A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2.2. 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ведется документация согласно </w:t>
      </w:r>
      <w:hyperlink r:id="rId7" w:anchor="11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1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0DC330ED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Порядок хранения и срок хранения документов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должен быть определен в Положении о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1438A58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2.3. Общее руководство деятельностью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возлагается на руководителя Организации.</w:t>
      </w:r>
    </w:p>
    <w:p w14:paraId="5C33E79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Состав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: председатель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заместитель руководителя Организации, заместитель председателя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(определенный из числа членов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(определенный из числа членов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14:paraId="4E477B3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2.5.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проводятся под руководством Председателя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лица, исполняющего его обязанности.</w:t>
      </w:r>
    </w:p>
    <w:p w14:paraId="274FE40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Ход заседания фиксируется в протоколе (</w:t>
      </w:r>
      <w:hyperlink r:id="rId8" w:anchor="12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14:paraId="3EEA8BB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Протокол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6FFFD9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2.7. Коллегиальное решение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hyperlink r:id="rId9" w:anchor="13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3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). Заключение подписывается всеми членами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65B1916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Коллегиальное заключение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14:paraId="68250C8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705EF35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Коллегиальное заключение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05A9DE9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2.8. При направлении обучающегося на психолого-медико-педагогическую комиссию (далее - ПМПК)</w:t>
      </w:r>
      <w:hyperlink r:id="rId10" w:anchor="1111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оформляется Представление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обучающегося (</w:t>
      </w:r>
      <w:hyperlink r:id="rId11" w:anchor="14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14:paraId="60CE2C0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Представление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14:paraId="607C50E6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3. Режим деятельности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p w14:paraId="1C387C8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3.1. Периодичность проведения заседаний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14:paraId="3E0DC28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подразделяются на плановые и внеплановые.</w:t>
      </w:r>
    </w:p>
    <w:p w14:paraId="30ED529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Плановые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14:paraId="1B8673F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3.4. Внеплановые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14:paraId="101C00B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3.5. При проведении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степень социализации и адаптации обучающегося.</w:t>
      </w:r>
    </w:p>
    <w:p w14:paraId="1D54E7A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14:paraId="5D47530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3.6. Деятельность специалистов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осуществляется бесплатно.</w:t>
      </w:r>
    </w:p>
    <w:p w14:paraId="1448DBD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3.7. Специалисты, включенные в состав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4A272FC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Специалистам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14:paraId="5C5FFF17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4. Проведение обследования</w:t>
      </w:r>
    </w:p>
    <w:p w14:paraId="69C9F87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4.1. Процедура и продолжительность обследования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044E92C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4.2. Обследование обучающегося специалистами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</w:t>
      </w:r>
      <w:hyperlink r:id="rId12" w:anchor="15000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5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14:paraId="55628F9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4.3. Секретарь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согласованию с председателем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заблаговременно информирует членов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предстоящем заседании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организует подготовку и проведение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12AD0B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4.4. На период подготовки к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выходит с инициативой повторных обсуждений на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(при необходимости).</w:t>
      </w:r>
    </w:p>
    <w:p w14:paraId="2296064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4.5. По данным обследования каждым специалистом составляется заключение и разрабатываются рекомендации.</w:t>
      </w:r>
    </w:p>
    <w:p w14:paraId="707B86B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заседании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DEB174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степени социализации и адаптации обучающегося.</w:t>
      </w:r>
    </w:p>
    <w:p w14:paraId="4EE8FD0C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5. Содержание рекомендаций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 организации психолого-педагогического сопровождения обучающихся</w:t>
      </w:r>
    </w:p>
    <w:p w14:paraId="5B4091A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5.1. Рекомендации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14:paraId="572144E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разработку адаптированной основной общеобразовательной программы;</w:t>
      </w:r>
    </w:p>
    <w:p w14:paraId="325E494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разработку индивидуального учебного плана обучающегося;</w:t>
      </w:r>
    </w:p>
    <w:p w14:paraId="662F364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учебных и контрольно-измерительных материалов;</w:t>
      </w:r>
    </w:p>
    <w:p w14:paraId="3C427F8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сурдопереводу,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тифлопереводу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тифлосурдопереводу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Организации/учебную четверть, полугодие, учебный </w:t>
      </w:r>
      <w:proofErr w:type="gram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год/на</w:t>
      </w:r>
      <w:proofErr w:type="gram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постоянной основе.</w:t>
      </w:r>
    </w:p>
    <w:p w14:paraId="5E229B2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14:paraId="70A6395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5.2. Рекомендации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33F1F40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дополнительный выходной день;</w:t>
      </w:r>
    </w:p>
    <w:p w14:paraId="642C7AE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дополнительной двигательной нагрузки в течение учебного дня/снижение двигательной нагрузки;</w:t>
      </w:r>
    </w:p>
    <w:p w14:paraId="1973C42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дополнительных перерывов для приема пищи, лекарств;</w:t>
      </w:r>
    </w:p>
    <w:p w14:paraId="093852D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объема задаваемой на дом работы;</w:t>
      </w:r>
    </w:p>
    <w:p w14:paraId="50CF2A6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услуг ассистента (помощника), оказывающего обучающимся необходимую техническую помощь;</w:t>
      </w:r>
    </w:p>
    <w:p w14:paraId="369A3D2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14:paraId="5629FB6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5.3. Рекомендации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hyperlink r:id="rId13" w:anchor="2222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**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могут включать в том числе:</w:t>
      </w:r>
    </w:p>
    <w:p w14:paraId="239E9BA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14:paraId="16C5109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разработку индивидуального учебного плана обучающегося;</w:t>
      </w:r>
    </w:p>
    <w:p w14:paraId="211AEF1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учебных и контрольно-измерительных материалов;</w:t>
      </w:r>
    </w:p>
    <w:p w14:paraId="2153049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профилактику асоциального (девиантного) поведения обучающегося;</w:t>
      </w:r>
    </w:p>
    <w:p w14:paraId="08E420C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14:paraId="32C91DF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14:paraId="688EAF9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______________________________</w:t>
      </w:r>
    </w:p>
    <w:p w14:paraId="44F33C8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 Приказ Министерства образования и науки Российской Федерации от 20 сентября 2013 г. N 1082 "Об утверждении Положения о психолого-медико-педагогической комиссии".</w:t>
      </w:r>
    </w:p>
    <w:p w14:paraId="4265C68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** Федеральный закон от 29 декабря 2012 г. N 273-ФЗ "Об образовании в Российской Федерации", статья 42</w:t>
      </w:r>
    </w:p>
    <w:p w14:paraId="557D3D4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</w:p>
    <w:p w14:paraId="40A55ECE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Документация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p w14:paraId="2332E8A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Приказ о создании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утвержденным составом специалистов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7313B35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Положение о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55D31F2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График проведения плановых заседаний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учебный год;</w:t>
      </w:r>
    </w:p>
    <w:p w14:paraId="1F5F681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Журнал учета заседаний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обучающихся, прошедших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форме: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554"/>
        <w:gridCol w:w="2352"/>
        <w:gridCol w:w="4702"/>
      </w:tblGrid>
      <w:tr w:rsidR="00340370" w:rsidRPr="00340370" w14:paraId="131FB03A" w14:textId="77777777" w:rsidTr="00340370">
        <w:tc>
          <w:tcPr>
            <w:tcW w:w="0" w:type="auto"/>
            <w:hideMark/>
          </w:tcPr>
          <w:p w14:paraId="2A2958C1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14:paraId="0F3EBD8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14:paraId="74F8CC1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заседания</w:t>
            </w:r>
            <w:hyperlink r:id="rId14" w:anchor="111111" w:history="1">
              <w:r w:rsidRPr="00340370">
                <w:rPr>
                  <w:rFonts w:ascii="Times New Roman" w:eastAsia="Times New Roman" w:hAnsi="Times New Roman" w:cs="Times New Roman"/>
                  <w:b/>
                  <w:bCs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14:paraId="07BA5A1D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</w:tr>
      <w:tr w:rsidR="00340370" w:rsidRPr="00340370" w14:paraId="40D2FAFF" w14:textId="77777777" w:rsidTr="00340370">
        <w:tc>
          <w:tcPr>
            <w:tcW w:w="0" w:type="auto"/>
            <w:hideMark/>
          </w:tcPr>
          <w:p w14:paraId="41B8628F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59A9D859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3DDA459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8F6D840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40370" w:rsidRPr="00340370" w14:paraId="1FE519F0" w14:textId="77777777" w:rsidTr="00340370">
        <w:tc>
          <w:tcPr>
            <w:tcW w:w="0" w:type="auto"/>
            <w:hideMark/>
          </w:tcPr>
          <w:p w14:paraId="78F3EA1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06966CD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2699A18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ED5ECAA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14:paraId="3320E07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</w:t>
      </w:r>
    </w:p>
    <w:p w14:paraId="0F50B5C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* - утверждение плана работы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14:paraId="265AB77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875"/>
        <w:gridCol w:w="1150"/>
        <w:gridCol w:w="1387"/>
        <w:gridCol w:w="1388"/>
        <w:gridCol w:w="1828"/>
        <w:gridCol w:w="1353"/>
      </w:tblGrid>
      <w:tr w:rsidR="00340370" w:rsidRPr="00340370" w14:paraId="12187C74" w14:textId="77777777" w:rsidTr="00340370">
        <w:tc>
          <w:tcPr>
            <w:tcW w:w="0" w:type="auto"/>
            <w:hideMark/>
          </w:tcPr>
          <w:p w14:paraId="013D02B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hideMark/>
          </w:tcPr>
          <w:p w14:paraId="1C9EAA1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0" w:type="auto"/>
            <w:hideMark/>
          </w:tcPr>
          <w:p w14:paraId="0DF0B66A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14:paraId="6692AF00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0" w:type="auto"/>
            <w:hideMark/>
          </w:tcPr>
          <w:p w14:paraId="245074D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Повод обращения в </w:t>
            </w:r>
            <w:proofErr w:type="spellStart"/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0" w:type="auto"/>
            <w:hideMark/>
          </w:tcPr>
          <w:p w14:paraId="3D9E67F8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0" w:type="auto"/>
            <w:hideMark/>
          </w:tcPr>
          <w:p w14:paraId="01075A1B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340370" w:rsidRPr="00340370" w14:paraId="6745BABC" w14:textId="77777777" w:rsidTr="00340370">
        <w:tc>
          <w:tcPr>
            <w:tcW w:w="0" w:type="auto"/>
            <w:hideMark/>
          </w:tcPr>
          <w:p w14:paraId="506B1BE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381B1167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0177645A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5C51928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07044D4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2E0D45E5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E3F239A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40370" w:rsidRPr="00340370" w14:paraId="3E825EC8" w14:textId="77777777" w:rsidTr="00340370">
        <w:tc>
          <w:tcPr>
            <w:tcW w:w="0" w:type="auto"/>
            <w:hideMark/>
          </w:tcPr>
          <w:p w14:paraId="7919BEC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BB985A7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749471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138F4BA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111665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738F676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5F7FA24D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14:paraId="2A7AED5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Протоколы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48EFA51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14:paraId="2C9CC9E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Журнал направлений обучающихся на ПМПК по форме: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837"/>
        <w:gridCol w:w="1139"/>
        <w:gridCol w:w="1508"/>
        <w:gridCol w:w="1543"/>
        <w:gridCol w:w="2953"/>
      </w:tblGrid>
      <w:tr w:rsidR="00340370" w:rsidRPr="00340370" w14:paraId="6633DC10" w14:textId="77777777" w:rsidTr="00340370">
        <w:tc>
          <w:tcPr>
            <w:tcW w:w="0" w:type="auto"/>
            <w:hideMark/>
          </w:tcPr>
          <w:p w14:paraId="15F99FDF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hideMark/>
          </w:tcPr>
          <w:p w14:paraId="2476ED67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0" w:type="auto"/>
            <w:hideMark/>
          </w:tcPr>
          <w:p w14:paraId="017E558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14:paraId="66A3A5A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0" w:type="auto"/>
            <w:hideMark/>
          </w:tcPr>
          <w:p w14:paraId="2F161B49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Причина направления</w:t>
            </w:r>
          </w:p>
        </w:tc>
        <w:tc>
          <w:tcPr>
            <w:tcW w:w="0" w:type="auto"/>
            <w:hideMark/>
          </w:tcPr>
          <w:p w14:paraId="7E217FE1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340370" w:rsidRPr="00340370" w14:paraId="3797D312" w14:textId="77777777" w:rsidTr="00340370">
        <w:tc>
          <w:tcPr>
            <w:tcW w:w="0" w:type="auto"/>
            <w:hideMark/>
          </w:tcPr>
          <w:p w14:paraId="6E8E3F6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224553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26E55148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466C032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38C1103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198A250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340370" w:rsidRPr="00340370" w14:paraId="4DAB682E" w14:textId="77777777" w:rsidTr="00340370">
        <w:tc>
          <w:tcPr>
            <w:tcW w:w="0" w:type="auto"/>
            <w:hideMark/>
          </w:tcPr>
          <w:p w14:paraId="5689249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664E9B6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70AC049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12384C8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14DD8C4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14:paraId="125B251C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ФИО родителя (законного представителя) пакет документов получил(а).     "__" ________ 20___ г.     Подпись: Расшифровка: _________</w:t>
            </w:r>
          </w:p>
        </w:tc>
      </w:tr>
    </w:tbl>
    <w:p w14:paraId="43C891B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</w:tblGrid>
      <w:tr w:rsidR="00340370" w:rsidRPr="00340370" w14:paraId="6CCAEC4A" w14:textId="77777777" w:rsidTr="00340370">
        <w:tc>
          <w:tcPr>
            <w:tcW w:w="0" w:type="auto"/>
            <w:hideMark/>
          </w:tcPr>
          <w:p w14:paraId="008AEDA1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Шапка/официальный бланк ОО</w:t>
            </w:r>
          </w:p>
        </w:tc>
      </w:tr>
    </w:tbl>
    <w:p w14:paraId="3FD7B291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Протокол заседания психолого-педагогического консилиума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наименование ОО</w:t>
      </w:r>
    </w:p>
    <w:p w14:paraId="50EA486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____                                    от "____" ____________ 20___ г.</w:t>
      </w:r>
    </w:p>
    <w:p w14:paraId="46E88E8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Присутствовали: И.О. Фамилия (должность в ОО, роль в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И.О. Фамилия (мать/отец ФИО обучающегося).</w:t>
      </w:r>
    </w:p>
    <w:p w14:paraId="62B1B01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Повестка дня:</w:t>
      </w:r>
    </w:p>
    <w:p w14:paraId="55BCEEF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1. ...</w:t>
      </w:r>
    </w:p>
    <w:p w14:paraId="4C27812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2. ...</w:t>
      </w:r>
    </w:p>
    <w:p w14:paraId="229344D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Ход заседания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06C5778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1. ...</w:t>
      </w:r>
    </w:p>
    <w:p w14:paraId="6087341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2. ...</w:t>
      </w:r>
    </w:p>
    <w:p w14:paraId="3DE5F2C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Решение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399EA9E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1. ...</w:t>
      </w:r>
    </w:p>
    <w:p w14:paraId="16E81FC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2. ...</w:t>
      </w:r>
    </w:p>
    <w:p w14:paraId="6218564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14:paraId="5AB3EAF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1. ...</w:t>
      </w:r>
    </w:p>
    <w:p w14:paraId="4348FC0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2. ...</w:t>
      </w:r>
    </w:p>
    <w:p w14:paraId="61F8DE7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Председатель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_______________________________ И.О. Фамилия</w:t>
      </w:r>
    </w:p>
    <w:p w14:paraId="237BAA9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Члены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5A4B31A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11BC974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0B036C5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присутствующие на заседании:</w:t>
      </w:r>
    </w:p>
    <w:p w14:paraId="1D5EE86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5D0722E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75D3673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</w:tblGrid>
      <w:tr w:rsidR="00340370" w:rsidRPr="00340370" w14:paraId="25B0AC25" w14:textId="77777777" w:rsidTr="00340370">
        <w:tc>
          <w:tcPr>
            <w:tcW w:w="0" w:type="auto"/>
            <w:hideMark/>
          </w:tcPr>
          <w:p w14:paraId="4A2C6F25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Шапка/официальный бланк ОО</w:t>
            </w:r>
          </w:p>
        </w:tc>
      </w:tr>
    </w:tbl>
    <w:p w14:paraId="05C8C8C8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Коллегиальное заключение психолого-педагогического консилиума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(наименование образовательной организации)</w:t>
      </w:r>
    </w:p>
    <w:p w14:paraId="02CB631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"____" ____________ 20___ года</w:t>
      </w:r>
    </w:p>
    <w:p w14:paraId="4FA65428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6"/>
        <w:gridCol w:w="1465"/>
      </w:tblGrid>
      <w:tr w:rsidR="00340370" w:rsidRPr="00340370" w14:paraId="2D88668E" w14:textId="77777777" w:rsidTr="00340370">
        <w:tc>
          <w:tcPr>
            <w:tcW w:w="0" w:type="auto"/>
            <w:hideMark/>
          </w:tcPr>
          <w:p w14:paraId="3AF76FB4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обучающегося:</w:t>
            </w:r>
          </w:p>
        </w:tc>
        <w:tc>
          <w:tcPr>
            <w:tcW w:w="0" w:type="auto"/>
            <w:hideMark/>
          </w:tcPr>
          <w:p w14:paraId="41852FD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340370" w:rsidRPr="00340370" w14:paraId="6DB5F118" w14:textId="77777777" w:rsidTr="00340370">
        <w:tc>
          <w:tcPr>
            <w:tcW w:w="0" w:type="auto"/>
            <w:hideMark/>
          </w:tcPr>
          <w:p w14:paraId="64D3123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обучающегося:</w:t>
            </w:r>
          </w:p>
        </w:tc>
        <w:tc>
          <w:tcPr>
            <w:tcW w:w="0" w:type="auto"/>
            <w:hideMark/>
          </w:tcPr>
          <w:p w14:paraId="106E2CB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Класс/группа:</w:t>
            </w:r>
          </w:p>
        </w:tc>
      </w:tr>
      <w:tr w:rsidR="00340370" w:rsidRPr="00340370" w14:paraId="6904BB38" w14:textId="77777777" w:rsidTr="00340370">
        <w:tc>
          <w:tcPr>
            <w:tcW w:w="0" w:type="auto"/>
            <w:hideMark/>
          </w:tcPr>
          <w:p w14:paraId="77EF21A6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программа:</w:t>
            </w:r>
          </w:p>
        </w:tc>
        <w:tc>
          <w:tcPr>
            <w:tcW w:w="0" w:type="auto"/>
            <w:hideMark/>
          </w:tcPr>
          <w:p w14:paraId="2BEAC7EE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40370" w:rsidRPr="00340370" w14:paraId="29CC79D7" w14:textId="77777777" w:rsidTr="00340370">
        <w:tc>
          <w:tcPr>
            <w:tcW w:w="0" w:type="auto"/>
            <w:hideMark/>
          </w:tcPr>
          <w:p w14:paraId="758F314D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направления на </w:t>
            </w:r>
            <w:proofErr w:type="spellStart"/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14:paraId="11634EA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14:paraId="246AF08B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Коллегиальное заключение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40370" w:rsidRPr="00340370" w14:paraId="0E4DFD94" w14:textId="77777777" w:rsidTr="00340370">
        <w:tc>
          <w:tcPr>
            <w:tcW w:w="0" w:type="auto"/>
            <w:hideMark/>
          </w:tcPr>
          <w:p w14:paraId="359ACA41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340370" w:rsidRPr="00340370" w14:paraId="34E4CCF0" w14:textId="77777777" w:rsidTr="00340370">
        <w:tc>
          <w:tcPr>
            <w:tcW w:w="0" w:type="auto"/>
            <w:hideMark/>
          </w:tcPr>
          <w:p w14:paraId="6105C1B3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340370" w:rsidRPr="00340370" w14:paraId="6268E7B2" w14:textId="77777777" w:rsidTr="00340370">
        <w:tc>
          <w:tcPr>
            <w:tcW w:w="0" w:type="auto"/>
            <w:hideMark/>
          </w:tcPr>
          <w:p w14:paraId="4896F605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40370" w:rsidRPr="00340370" w14:paraId="66D7ED11" w14:textId="77777777" w:rsidTr="00340370">
        <w:tc>
          <w:tcPr>
            <w:tcW w:w="0" w:type="auto"/>
            <w:hideMark/>
          </w:tcPr>
          <w:p w14:paraId="6D8D753F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340370" w:rsidRPr="00340370" w14:paraId="38D7E542" w14:textId="77777777" w:rsidTr="00340370">
        <w:tc>
          <w:tcPr>
            <w:tcW w:w="0" w:type="auto"/>
            <w:hideMark/>
          </w:tcPr>
          <w:p w14:paraId="04AE96B2" w14:textId="77777777" w:rsidR="00340370" w:rsidRPr="00340370" w:rsidRDefault="00340370" w:rsidP="0034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14:paraId="4D82F07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(планы коррекционно-развивающей работы, индивидуальный образовательный маршрут и другие необходимые материалы):</w:t>
      </w:r>
    </w:p>
    <w:p w14:paraId="334FD6C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Председатель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______________________________ И.О. Фамилия</w:t>
      </w:r>
    </w:p>
    <w:p w14:paraId="18EE759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Члены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0F21122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02C1E07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И.О. Фамилия</w:t>
      </w:r>
    </w:p>
    <w:p w14:paraId="62CC486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 решением ознакомлен(а) _________________/_______________________</w:t>
      </w:r>
    </w:p>
    <w:p w14:paraId="5203AE0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(подпись и ФИО (полностью) родителя (законного представителя)</w:t>
      </w:r>
    </w:p>
    <w:p w14:paraId="723936D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решением согласен(на) _________________/________________________</w:t>
      </w:r>
    </w:p>
    <w:p w14:paraId="17FA85B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(подпись и ФИО (полностью) родителя (законного представителя)</w:t>
      </w:r>
    </w:p>
    <w:p w14:paraId="00E897A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решением согласен(на) частично, не согласен(на) с пунктами: __________</w:t>
      </w:r>
    </w:p>
    <w:p w14:paraId="760D75F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</w:t>
      </w:r>
    </w:p>
    <w:p w14:paraId="7D728DD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</w:t>
      </w:r>
    </w:p>
    <w:p w14:paraId="2EB78CA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________________/________________________________________________</w:t>
      </w:r>
    </w:p>
    <w:p w14:paraId="529AC02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(подпись и ФИО (полностью) родителя (законного представителя)</w:t>
      </w:r>
    </w:p>
    <w:p w14:paraId="15CA4C7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4</w:t>
      </w:r>
    </w:p>
    <w:p w14:paraId="0CE46932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Представление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психолого-педагогического консилиума на обучающегося для предоставления на ПМПК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(ФИО, дата рождения, группа/класс)</w:t>
      </w:r>
    </w:p>
    <w:p w14:paraId="31A44F3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Общие сведения:</w:t>
      </w:r>
    </w:p>
    <w:p w14:paraId="0780100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дата поступления в образовательную организацию;</w:t>
      </w:r>
    </w:p>
    <w:p w14:paraId="56F4B476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программа обучения (полное наименование);</w:t>
      </w:r>
    </w:p>
    <w:p w14:paraId="04BC08B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форма организации образования:</w:t>
      </w:r>
    </w:p>
    <w:p w14:paraId="3CA7BD0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группе/классе</w:t>
      </w:r>
    </w:p>
    <w:p w14:paraId="0A0CBB1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14:paraId="25726EF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класс: общеобразовательный, отдельный для обучающихся с ...;</w:t>
      </w:r>
    </w:p>
    <w:p w14:paraId="3218057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 дому;</w:t>
      </w:r>
    </w:p>
    <w:p w14:paraId="5E96C39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форме семейного образования;</w:t>
      </w:r>
    </w:p>
    <w:p w14:paraId="58D9EFB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сетевая форма реализации образовательных программ;</w:t>
      </w:r>
    </w:p>
    <w:p w14:paraId="3BCD147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 применением дистанционных технологий</w:t>
      </w:r>
    </w:p>
    <w:p w14:paraId="459812A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14:paraId="76101AD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состав семьи (перечислить, с кем проживает ребенок - родственные отношения и количество детей/взрослых);</w:t>
      </w:r>
    </w:p>
    <w:p w14:paraId="62E3385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трудности, переживаемые в семье (материальные, хроническая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психотравматизация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41F6753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 об условиях и результатах образования ребенка в образовательной организации:</w:t>
      </w:r>
    </w:p>
    <w:p w14:paraId="26FCB87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14:paraId="483DB17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14:paraId="01CE860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14:paraId="6AF8021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Динамика (показатели) деятельности (практической, игровой, продуктивной) за период нахождения в образовательной организации</w:t>
      </w:r>
      <w:hyperlink r:id="rId15" w:anchor="11111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477641B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Динамика освоения программного материала:</w:t>
      </w:r>
    </w:p>
    <w:p w14:paraId="1EC4145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программа, по которой обучается ребенок (авторы или название ОП/АОП);</w:t>
      </w:r>
    </w:p>
    <w:p w14:paraId="634C7DE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14:paraId="088616C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сензитивностъ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</w:t>
      </w: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истощаемостъ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(высокая, с очевидным снижением качества деятельности и пр., умеренная, незначительная) и др.</w:t>
      </w:r>
    </w:p>
    <w:p w14:paraId="1B23A0D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14:paraId="40DD15F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14:paraId="7CA08CB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Характеристики взросления</w:t>
      </w:r>
      <w:hyperlink r:id="rId16" w:anchor="22222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**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3643C04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14:paraId="6033E4E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характер занятости во внеучебное время (имеет ли круг обязанностей, как относится к их выполнению);</w:t>
      </w:r>
    </w:p>
    <w:p w14:paraId="41E1DAA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отношение к учебе (наличие предпочитаемых предметов, любимых учителей);</w:t>
      </w:r>
    </w:p>
    <w:p w14:paraId="108DCC8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отношение к педагогическим воздействиям (описать воздействия и реакцию на них);</w:t>
      </w:r>
    </w:p>
    <w:p w14:paraId="2AEC0FB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14:paraId="3D22B91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значимость общения со сверстниками в системе ценностей обучающегося (приоритетная, второстепенная);</w:t>
      </w:r>
    </w:p>
    <w:p w14:paraId="78228AC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14:paraId="6031F63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14:paraId="77BE74D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самосознание (самооценка);</w:t>
      </w:r>
    </w:p>
    <w:p w14:paraId="6094468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принадлежность к молодежной субкультуре(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);</w:t>
      </w:r>
    </w:p>
    <w:p w14:paraId="336353C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особенности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психосексуального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развития;</w:t>
      </w:r>
    </w:p>
    <w:p w14:paraId="0492013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религиозные убеждения (не актуализирует, навязывает другим);</w:t>
      </w:r>
    </w:p>
    <w:p w14:paraId="7045617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14:paraId="30B9CF5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жизненные планы и профессиональные намерения.</w:t>
      </w:r>
    </w:p>
    <w:p w14:paraId="635397F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Поведенческие девиации</w:t>
      </w:r>
      <w:hyperlink r:id="rId17" w:anchor="22222" w:history="1">
        <w:r w:rsidRPr="0034037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**</w:t>
        </w:r>
      </w:hyperlink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14:paraId="18F9BF6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совершенные в прошлом или текущие правонарушения;</w:t>
      </w:r>
    </w:p>
    <w:p w14:paraId="40301EF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самовольных уходов из дома, бродяжничество;</w:t>
      </w:r>
    </w:p>
    <w:p w14:paraId="111FE58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14:paraId="0FB668E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оппозиционные установки (спорит, отказывается) либо негативизм (делает наоборот);</w:t>
      </w:r>
    </w:p>
    <w:p w14:paraId="63E34A7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14:paraId="21ACD4A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сквернословие;</w:t>
      </w:r>
    </w:p>
    <w:p w14:paraId="7E66FC8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проявления злости и/или ненависти к окружающим (конкретизировать);</w:t>
      </w:r>
    </w:p>
    <w:p w14:paraId="4FF3D762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отношение к компьютерным играм (равнодушен, интерес, зависимость);</w:t>
      </w:r>
    </w:p>
    <w:p w14:paraId="589AB7E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повышенная внушаемость (влияние авторитетов, влияние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дисфункциональных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групп сверстников, подверженность влиянию моды, средств массовой информации и пр.);</w:t>
      </w:r>
    </w:p>
    <w:p w14:paraId="428EB31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дезадаптивные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черты личности (конкретизировать).</w:t>
      </w:r>
    </w:p>
    <w:p w14:paraId="7779A22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Информация о проведении индивидуальной профилактической работы (конкретизировать).</w:t>
      </w:r>
    </w:p>
    <w:p w14:paraId="104F2E8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14:paraId="48B8C1E4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составления документа.</w:t>
      </w:r>
    </w:p>
    <w:p w14:paraId="72F3214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Подпись председателя 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Печать образовательной организации.</w:t>
      </w:r>
    </w:p>
    <w:p w14:paraId="74510F7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Дополнительно:</w:t>
      </w:r>
    </w:p>
    <w:p w14:paraId="64CA29C1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Для обучающегося по АОП - указать коррекционно-развивающие курсы, динамику в коррекции нарушений;</w:t>
      </w:r>
    </w:p>
    <w:p w14:paraId="3AB0CADF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14:paraId="2B63AD3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14:paraId="29F91FE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Представление может быть дополнено исходя из индивидуальных особенностей обучающегося.</w:t>
      </w:r>
    </w:p>
    <w:p w14:paraId="5548A8B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обучения/тьютор/психолог/дефектолог).</w:t>
      </w:r>
    </w:p>
    <w:p w14:paraId="5F7E6F1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</w:t>
      </w:r>
    </w:p>
    <w:p w14:paraId="1078BF0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 Для обучающихся с умственной отсталостью (интеллектуальными нарушениями)</w:t>
      </w:r>
    </w:p>
    <w:p w14:paraId="0345BBE0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** Для подростков, а также обучающихся с девиантным (общественно опасным) поведением</w:t>
      </w:r>
    </w:p>
    <w:p w14:paraId="254540A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5</w:t>
      </w:r>
    </w:p>
    <w:p w14:paraId="6CCE8DC1" w14:textId="77777777" w:rsidR="00340370" w:rsidRPr="00340370" w:rsidRDefault="00340370" w:rsidP="0034037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Согласие</w:t>
      </w:r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34037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p w14:paraId="4B21075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Я, ______________________________________________________________________</w:t>
      </w:r>
    </w:p>
    <w:p w14:paraId="4D2399E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ФИО родителя (законного представителя) обучающегося</w:t>
      </w:r>
    </w:p>
    <w:p w14:paraId="69D41213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14:paraId="07C656F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14:paraId="5F03296E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(номер, серия паспорта, когда и кем выдан)</w:t>
      </w:r>
    </w:p>
    <w:p w14:paraId="175949CA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являясь родителем (законным представителем) _____________________________</w:t>
      </w:r>
    </w:p>
    <w:p w14:paraId="5770824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(нужное подчеркнуть)</w:t>
      </w:r>
    </w:p>
    <w:p w14:paraId="1242CAF7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14:paraId="2771322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14:paraId="3C9E0CDC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(ФИО, класс/группа, в котором/ой обучается обучающийся,</w:t>
      </w:r>
    </w:p>
    <w:p w14:paraId="16603615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дата (</w:t>
      </w:r>
      <w:proofErr w:type="spell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дд.мм.гг</w:t>
      </w:r>
      <w:proofErr w:type="spell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.) рождения)</w:t>
      </w:r>
    </w:p>
    <w:p w14:paraId="04077529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Выражаю согласие на проведение психолого-педагогического обследования.</w:t>
      </w:r>
    </w:p>
    <w:p w14:paraId="2D265BD8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"__" ___________ 20___ г. /________________/_____________________________</w:t>
      </w:r>
    </w:p>
    <w:p w14:paraId="339E3EEB" w14:textId="77777777" w:rsidR="00340370" w:rsidRPr="00340370" w:rsidRDefault="00340370" w:rsidP="003403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(</w:t>
      </w:r>
      <w:proofErr w:type="gramStart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подпись)   </w:t>
      </w:r>
      <w:proofErr w:type="gramEnd"/>
      <w:r w:rsidRPr="003403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(расшифровка подписи)</w:t>
      </w:r>
    </w:p>
    <w:p w14:paraId="56D13395" w14:textId="77777777" w:rsidR="007054AC" w:rsidRDefault="007054AC">
      <w:bookmarkStart w:id="1" w:name="review"/>
      <w:bookmarkEnd w:id="1"/>
    </w:p>
    <w:sectPr w:rsidR="0070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0F"/>
    <w:rsid w:val="00340370"/>
    <w:rsid w:val="007054AC"/>
    <w:rsid w:val="00B4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7E31"/>
  <w15:chartTrackingRefBased/>
  <w15:docId w15:val="{5E10E283-4097-4FF4-A5CC-DF57E420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19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36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641204/" TargetMode="External"/><Relationship Id="rId13" Type="http://schemas.openxmlformats.org/officeDocument/2006/relationships/hyperlink" Target="https://www.garant.ru/products/ipo/prime/doc/72641204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641204/" TargetMode="External"/><Relationship Id="rId12" Type="http://schemas.openxmlformats.org/officeDocument/2006/relationships/hyperlink" Target="https://www.garant.ru/products/ipo/prime/doc/72641204/" TargetMode="External"/><Relationship Id="rId17" Type="http://schemas.openxmlformats.org/officeDocument/2006/relationships/hyperlink" Target="https://www.garant.ru/products/ipo/prime/doc/7264120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264120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641204/" TargetMode="External"/><Relationship Id="rId11" Type="http://schemas.openxmlformats.org/officeDocument/2006/relationships/hyperlink" Target="https://www.garant.ru/products/ipo/prime/doc/72641204/" TargetMode="External"/><Relationship Id="rId5" Type="http://schemas.openxmlformats.org/officeDocument/2006/relationships/hyperlink" Target="https://www.garant.ru/products/ipo/prime/doc/72641204/" TargetMode="External"/><Relationship Id="rId15" Type="http://schemas.openxmlformats.org/officeDocument/2006/relationships/hyperlink" Target="https://www.garant.ru/products/ipo/prime/doc/72641204/" TargetMode="External"/><Relationship Id="rId10" Type="http://schemas.openxmlformats.org/officeDocument/2006/relationships/hyperlink" Target="https://www.garant.ru/products/ipo/prime/doc/72641204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garant.ru/products/ipo/prime/doc/72641204/" TargetMode="External"/><Relationship Id="rId9" Type="http://schemas.openxmlformats.org/officeDocument/2006/relationships/hyperlink" Target="https://www.garant.ru/products/ipo/prime/doc/72641204/" TargetMode="External"/><Relationship Id="rId14" Type="http://schemas.openxmlformats.org/officeDocument/2006/relationships/hyperlink" Target="https://www.garant.ru/products/ipo/prime/doc/726412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4079</Words>
  <Characters>23255</Characters>
  <Application>Microsoft Office Word</Application>
  <DocSecurity>0</DocSecurity>
  <Lines>193</Lines>
  <Paragraphs>54</Paragraphs>
  <ScaleCrop>false</ScaleCrop>
  <Company>GAU IO COPMKiMKO</Company>
  <LinksUpToDate>false</LinksUpToDate>
  <CharactersWithSpaces>27280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Яблонцева Надежда Юрьевна</cp:lastModifiedBy>
  <cp:revision>2</cp:revision>
  <cp:lastPrinted>2023-08-07T06:09:00Z</cp:lastPrinted>
  <dcterms:created xsi:type="dcterms:W3CDTF">2023-08-07T06:06:00Z</dcterms:created>
  <dcterms:modified xsi:type="dcterms:W3CDTF">2023-08-07T06:11:00Z</dcterms:modified>
</cp:coreProperties>
</file>