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DB7" w:rsidRDefault="001D5DB7" w:rsidP="004847DD">
      <w:pPr>
        <w:pStyle w:val="1"/>
        <w:ind w:left="709"/>
        <w:jc w:val="center"/>
        <w:rPr>
          <w:b/>
          <w:color w:val="000000"/>
          <w:sz w:val="28"/>
          <w:szCs w:val="28"/>
        </w:rPr>
      </w:pPr>
    </w:p>
    <w:p w:rsidR="001D5DB7" w:rsidRPr="001D5DB7" w:rsidRDefault="001D5DB7" w:rsidP="004847DD">
      <w:pPr>
        <w:pStyle w:val="1"/>
        <w:ind w:left="709"/>
        <w:jc w:val="center"/>
        <w:rPr>
          <w:b/>
          <w:sz w:val="28"/>
          <w:szCs w:val="28"/>
        </w:rPr>
      </w:pPr>
      <w:r w:rsidRPr="001D5DB7">
        <w:rPr>
          <w:b/>
          <w:color w:val="000000"/>
          <w:sz w:val="28"/>
          <w:szCs w:val="28"/>
        </w:rPr>
        <w:t>1. Основные положения</w:t>
      </w:r>
    </w:p>
    <w:p w:rsidR="001D5DB7" w:rsidRDefault="001D5DB7" w:rsidP="004847DD">
      <w:pPr>
        <w:pStyle w:val="1"/>
        <w:ind w:left="709"/>
        <w:jc w:val="both"/>
      </w:pPr>
      <w:r>
        <w:rPr>
          <w:color w:val="000000"/>
          <w:sz w:val="24"/>
          <w:szCs w:val="24"/>
        </w:rPr>
        <w:t>Психолого-медико-педагогическая комиссия (ПМПк) организуется в ДОУ как форма взаимодействия специалистов учреждения, объединяющихся для психолого-медико-педагогического опровождения воспитанников с отклонениями в развитии и/или состояниями декомпенсации.</w:t>
      </w:r>
    </w:p>
    <w:p w:rsidR="001D5DB7" w:rsidRDefault="001D5DB7" w:rsidP="004847DD">
      <w:pPr>
        <w:pStyle w:val="1"/>
        <w:tabs>
          <w:tab w:val="left" w:pos="142"/>
        </w:tabs>
        <w:ind w:left="709"/>
        <w:jc w:val="both"/>
      </w:pPr>
      <w:r>
        <w:rPr>
          <w:color w:val="000000"/>
          <w:sz w:val="24"/>
          <w:szCs w:val="24"/>
        </w:rPr>
        <w:t xml:space="preserve">Целью ПМПк является обеспечение диагностико-коррекционного психолого-медико- педагогического сопровождения воспитанников с отклонениями в развитии и состояниями декомпенсации, исходя из </w:t>
      </w:r>
      <w:r>
        <w:rPr>
          <w:color w:val="000000"/>
          <w:sz w:val="24"/>
          <w:szCs w:val="24"/>
          <w:u w:val="single"/>
        </w:rPr>
        <w:t>реальных возможностей</w:t>
      </w:r>
      <w:r>
        <w:rPr>
          <w:color w:val="000000"/>
          <w:sz w:val="24"/>
          <w:szCs w:val="24"/>
        </w:rPr>
        <w:t xml:space="preserve"> образовательного учреждения и в соответствии со специальными образовательными потребностями, возрастными и индивидуальными особенностями, остоянием соматического и нервно-психического здоровья воспитанников.</w:t>
      </w:r>
    </w:p>
    <w:p w:rsidR="001D5DB7" w:rsidRDefault="001D5DB7" w:rsidP="004847DD">
      <w:pPr>
        <w:pStyle w:val="1"/>
        <w:ind w:left="709"/>
        <w:jc w:val="both"/>
      </w:pPr>
      <w:r>
        <w:rPr>
          <w:color w:val="000000"/>
          <w:sz w:val="24"/>
          <w:szCs w:val="24"/>
        </w:rPr>
        <w:t>Основными задачами ПМПк являются:</w:t>
      </w:r>
    </w:p>
    <w:p w:rsidR="001D5DB7" w:rsidRDefault="001D5DB7" w:rsidP="004847DD">
      <w:pPr>
        <w:pStyle w:val="1"/>
        <w:numPr>
          <w:ilvl w:val="0"/>
          <w:numId w:val="1"/>
        </w:numPr>
        <w:tabs>
          <w:tab w:val="left" w:pos="975"/>
        </w:tabs>
        <w:spacing w:line="264" w:lineRule="auto"/>
        <w:ind w:left="709"/>
        <w:jc w:val="both"/>
      </w:pPr>
      <w:bookmarkStart w:id="0" w:name="bookmark0"/>
      <w:bookmarkEnd w:id="0"/>
      <w:r>
        <w:rPr>
          <w:color w:val="000000"/>
          <w:sz w:val="24"/>
          <w:szCs w:val="24"/>
        </w:rPr>
        <w:t>выявление и ранняя (с первых дней пребывания ребенка в ДОУ) диагностика отклонений в развитии и состоянии декомпенсации;</w:t>
      </w:r>
    </w:p>
    <w:p w:rsidR="001D5DB7" w:rsidRDefault="001D5DB7" w:rsidP="004847DD">
      <w:pPr>
        <w:pStyle w:val="1"/>
        <w:numPr>
          <w:ilvl w:val="0"/>
          <w:numId w:val="1"/>
        </w:numPr>
        <w:tabs>
          <w:tab w:val="left" w:pos="975"/>
        </w:tabs>
        <w:spacing w:line="259" w:lineRule="auto"/>
        <w:ind w:left="709"/>
        <w:jc w:val="both"/>
      </w:pPr>
      <w:bookmarkStart w:id="1" w:name="bookmark1"/>
      <w:bookmarkEnd w:id="1"/>
      <w:r>
        <w:rPr>
          <w:color w:val="000000"/>
          <w:sz w:val="24"/>
          <w:szCs w:val="24"/>
        </w:rPr>
        <w:t>определение характера, продолжительности и эффективности специальной (коррекционной) помощи ребенку и его семье;</w:t>
      </w:r>
    </w:p>
    <w:p w:rsidR="001D5DB7" w:rsidRDefault="001D5DB7" w:rsidP="004847DD">
      <w:pPr>
        <w:pStyle w:val="1"/>
        <w:numPr>
          <w:ilvl w:val="0"/>
          <w:numId w:val="1"/>
        </w:numPr>
        <w:tabs>
          <w:tab w:val="left" w:pos="975"/>
        </w:tabs>
        <w:ind w:left="709"/>
        <w:jc w:val="both"/>
      </w:pPr>
      <w:bookmarkStart w:id="2" w:name="bookmark2"/>
      <w:bookmarkEnd w:id="2"/>
      <w:r>
        <w:rPr>
          <w:color w:val="000000"/>
          <w:sz w:val="24"/>
          <w:szCs w:val="24"/>
        </w:rPr>
        <w:t>комплектование специализированных логопедических групп компенсирующей направленности с учётом реальных возможностей ОУ и в соответствии со специальными образовательными потребностями воспитанников, выявленными специалистами учреждения.</w:t>
      </w:r>
    </w:p>
    <w:p w:rsidR="001D5DB7" w:rsidRDefault="001D5DB7" w:rsidP="004847DD">
      <w:pPr>
        <w:pStyle w:val="1"/>
        <w:spacing w:after="320"/>
        <w:ind w:left="709"/>
        <w:jc w:val="both"/>
      </w:pPr>
      <w:r>
        <w:rPr>
          <w:color w:val="000000"/>
          <w:sz w:val="24"/>
          <w:szCs w:val="24"/>
        </w:rPr>
        <w:t>ПМПк в своей деятельности руководствуется международными актами в области защиты прав и иконных интересов ребенка, действующим законодательством РФ, нормативно-правовыми экументами Министерства РФ (образования, здравоохранения, социальной защиты населения), ставом МАДОУ, договором между учреждением и родителями (законными представителями) эспитанника и настоящим положением.</w:t>
      </w:r>
    </w:p>
    <w:p w:rsidR="001D5DB7" w:rsidRDefault="001D5DB7" w:rsidP="004847DD">
      <w:pPr>
        <w:pStyle w:val="1"/>
        <w:ind w:left="709"/>
        <w:jc w:val="center"/>
      </w:pPr>
      <w:r>
        <w:rPr>
          <w:b/>
          <w:bCs/>
          <w:color w:val="000000"/>
          <w:sz w:val="24"/>
          <w:szCs w:val="24"/>
        </w:rPr>
        <w:t>2.Организация деятельности</w:t>
      </w:r>
    </w:p>
    <w:p w:rsidR="001D5DB7" w:rsidRDefault="001D5DB7" w:rsidP="004847DD">
      <w:pPr>
        <w:pStyle w:val="1"/>
        <w:spacing w:after="280"/>
        <w:ind w:left="709"/>
        <w:jc w:val="both"/>
      </w:pPr>
      <w:r>
        <w:rPr>
          <w:color w:val="000000"/>
          <w:sz w:val="24"/>
          <w:szCs w:val="24"/>
        </w:rPr>
        <w:t>2.1. Специалисты, включенные в состав ПМПк, выполняют работу в рамках основного рабочего времени, составляют индивидуальный план работы в соответствии с реальным запросом на обследование детей с отклонениями в развитии и (или) состояниями декомпенсации в условиях ДОУ, и :уществляют коррекционно-развивающую работу непосредственно в помещении ДОУ .</w:t>
      </w:r>
    </w:p>
    <w:p w:rsidR="001D5DB7" w:rsidRDefault="001D5DB7" w:rsidP="004847DD">
      <w:pPr>
        <w:pStyle w:val="1"/>
        <w:spacing w:after="280"/>
        <w:ind w:left="709"/>
        <w:jc w:val="both"/>
      </w:pPr>
      <w:r>
        <w:rPr>
          <w:color w:val="000000"/>
          <w:sz w:val="24"/>
          <w:szCs w:val="24"/>
        </w:rPr>
        <w:t xml:space="preserve">2.2. Обследование ребенка специалистами ПМПк осуществляется по инициативе родителей (законных эедставителей) или сотрудников ДОУ </w:t>
      </w:r>
      <w:r>
        <w:rPr>
          <w:color w:val="000000"/>
          <w:sz w:val="24"/>
          <w:szCs w:val="24"/>
          <w:u w:val="single"/>
        </w:rPr>
        <w:t>с согласия родителей</w:t>
      </w:r>
      <w:r>
        <w:rPr>
          <w:color w:val="000000"/>
          <w:sz w:val="24"/>
          <w:szCs w:val="24"/>
        </w:rPr>
        <w:t xml:space="preserve"> (законных представителей) и </w:t>
      </w:r>
      <w:r>
        <w:rPr>
          <w:color w:val="000000"/>
          <w:sz w:val="24"/>
          <w:szCs w:val="24"/>
          <w:u w:val="single"/>
        </w:rPr>
        <w:t>на основании договора между ДОУ и родителями</w:t>
      </w:r>
      <w:r>
        <w:rPr>
          <w:color w:val="000000"/>
          <w:sz w:val="24"/>
          <w:szCs w:val="24"/>
        </w:rPr>
        <w:t xml:space="preserve"> (законными представителями) воспитанников .</w:t>
      </w:r>
    </w:p>
    <w:p w:rsidR="001D5DB7" w:rsidRDefault="001D5DB7" w:rsidP="004847DD">
      <w:pPr>
        <w:pStyle w:val="1"/>
        <w:spacing w:after="240" w:line="293" w:lineRule="auto"/>
        <w:ind w:left="709"/>
        <w:jc w:val="both"/>
      </w:pPr>
      <w:r>
        <w:rPr>
          <w:color w:val="000000"/>
          <w:sz w:val="24"/>
          <w:szCs w:val="24"/>
        </w:rPr>
        <w:t>2.3. Обследование проводится каждым специалистом ПМПк индивидуально с учетом реальной возрастной психофизической нагрузки на ребенка и на заседание ПМПк предоставляется следующая документация:</w:t>
      </w:r>
    </w:p>
    <w:p w:rsidR="001D5DB7" w:rsidRDefault="001D5DB7" w:rsidP="004847DD">
      <w:pPr>
        <w:pStyle w:val="1"/>
        <w:spacing w:line="283" w:lineRule="auto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договор между ДОУ и родителями (законными представителями) воспитанников;</w:t>
      </w:r>
    </w:p>
    <w:p w:rsidR="001D5DB7" w:rsidRDefault="001D5DB7" w:rsidP="004847DD">
      <w:pPr>
        <w:pStyle w:val="1"/>
        <w:spacing w:line="283" w:lineRule="auto"/>
        <w:ind w:left="709"/>
        <w:jc w:val="both"/>
      </w:pPr>
      <w:r>
        <w:rPr>
          <w:color w:val="000000"/>
          <w:sz w:val="24"/>
          <w:szCs w:val="24"/>
        </w:rPr>
        <w:t>- педагогическая характеристика воспитателя на ребенка;</w:t>
      </w:r>
    </w:p>
    <w:p w:rsidR="001D5DB7" w:rsidRDefault="001D5DB7" w:rsidP="004847DD">
      <w:pPr>
        <w:pStyle w:val="1"/>
        <w:spacing w:line="310" w:lineRule="auto"/>
        <w:ind w:left="709"/>
        <w:jc w:val="both"/>
      </w:pPr>
      <w:r>
        <w:rPr>
          <w:color w:val="000000"/>
          <w:sz w:val="24"/>
          <w:szCs w:val="24"/>
        </w:rPr>
        <w:t>- представление педагогов (воспитателей и специалистов), составленное по результатам педагогического наблюдения за ребёнком;</w:t>
      </w:r>
    </w:p>
    <w:p w:rsidR="001D5DB7" w:rsidRDefault="001D5DB7" w:rsidP="004847DD">
      <w:pPr>
        <w:pStyle w:val="1"/>
        <w:ind w:left="709"/>
        <w:jc w:val="both"/>
      </w:pPr>
      <w:r>
        <w:rPr>
          <w:color w:val="000000"/>
          <w:sz w:val="24"/>
          <w:szCs w:val="24"/>
        </w:rPr>
        <w:t>- данные воспитателей о посещаемости ребёнком ОУ;</w:t>
      </w:r>
    </w:p>
    <w:p w:rsidR="001D5DB7" w:rsidRDefault="001D5DB7" w:rsidP="004847DD">
      <w:pPr>
        <w:pStyle w:val="1"/>
        <w:spacing w:line="310" w:lineRule="auto"/>
        <w:ind w:left="709"/>
        <w:jc w:val="both"/>
      </w:pPr>
      <w:r>
        <w:rPr>
          <w:color w:val="000000"/>
          <w:sz w:val="24"/>
          <w:szCs w:val="24"/>
        </w:rPr>
        <w:lastRenderedPageBreak/>
        <w:t>-медицинская документация на ребенка: данные последней диспансеризации и анамнестические данные;</w:t>
      </w:r>
    </w:p>
    <w:p w:rsidR="001D5DB7" w:rsidRDefault="001D5DB7" w:rsidP="004847DD">
      <w:pPr>
        <w:pStyle w:val="1"/>
        <w:spacing w:after="120" w:line="288" w:lineRule="auto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представление учителя-логопеда, составленное по результатам обследования ребенка;</w:t>
      </w:r>
    </w:p>
    <w:p w:rsidR="001D5DB7" w:rsidRDefault="001D5DB7" w:rsidP="004847DD">
      <w:pPr>
        <w:pStyle w:val="1"/>
        <w:spacing w:after="120" w:line="288" w:lineRule="auto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запись воспитанника в журнал ПМПк ДОУ.</w:t>
      </w:r>
    </w:p>
    <w:p w:rsidR="001D5DB7" w:rsidRDefault="001D5DB7" w:rsidP="004847DD">
      <w:pPr>
        <w:pStyle w:val="1"/>
        <w:numPr>
          <w:ilvl w:val="0"/>
          <w:numId w:val="2"/>
        </w:numPr>
        <w:tabs>
          <w:tab w:val="left" w:pos="546"/>
        </w:tabs>
        <w:spacing w:after="340" w:line="240" w:lineRule="auto"/>
        <w:ind w:left="709"/>
        <w:jc w:val="both"/>
      </w:pPr>
      <w:r>
        <w:rPr>
          <w:color w:val="000000"/>
          <w:sz w:val="24"/>
          <w:szCs w:val="24"/>
        </w:rPr>
        <w:t>По данным обследования каждым специалистом ПМПк составляется заключение и разрабатываются рекомендации.</w:t>
      </w:r>
    </w:p>
    <w:p w:rsidR="001D5DB7" w:rsidRDefault="001D5DB7" w:rsidP="004847DD">
      <w:pPr>
        <w:pStyle w:val="1"/>
        <w:numPr>
          <w:ilvl w:val="0"/>
          <w:numId w:val="2"/>
        </w:numPr>
        <w:tabs>
          <w:tab w:val="left" w:pos="546"/>
        </w:tabs>
        <w:spacing w:after="280"/>
        <w:ind w:left="709"/>
        <w:jc w:val="both"/>
      </w:pPr>
      <w:r>
        <w:rPr>
          <w:color w:val="000000"/>
          <w:sz w:val="24"/>
          <w:szCs w:val="24"/>
        </w:rPr>
        <w:t>Обследование ребенка специалистами ПМПк осуществляется при первичной диагностике и по мере поступления детей. Обследуется общий уровень развития ребенка, речь, эмоциональные и коммуникативные свойства. Плановая диагностика результативности коррекционно-развивающей работы специалистов ПМПк проводится в середине и конце учебного года (декабрь, май).</w:t>
      </w:r>
    </w:p>
    <w:p w:rsidR="001D5DB7" w:rsidRDefault="001D5DB7" w:rsidP="004847DD">
      <w:pPr>
        <w:pStyle w:val="1"/>
        <w:numPr>
          <w:ilvl w:val="0"/>
          <w:numId w:val="2"/>
        </w:numPr>
        <w:tabs>
          <w:tab w:val="left" w:pos="546"/>
        </w:tabs>
        <w:spacing w:after="280"/>
        <w:ind w:left="709"/>
        <w:jc w:val="both"/>
      </w:pPr>
      <w:r>
        <w:rPr>
          <w:color w:val="000000"/>
          <w:sz w:val="24"/>
          <w:szCs w:val="24"/>
        </w:rPr>
        <w:t>На заседаниях ПМПк обсуждаются результаты диагностической, корреционно-развивающей работы; даются рекомендации по оптимизации педагогической деятельности, по вопросам всесторонней помощи детям нуждающихся в психолого-медико-педагогическом сопровождении.</w:t>
      </w:r>
    </w:p>
    <w:p w:rsidR="001D5DB7" w:rsidRDefault="001D5DB7" w:rsidP="004847DD">
      <w:pPr>
        <w:pStyle w:val="1"/>
        <w:numPr>
          <w:ilvl w:val="0"/>
          <w:numId w:val="2"/>
        </w:numPr>
        <w:tabs>
          <w:tab w:val="left" w:pos="546"/>
        </w:tabs>
        <w:spacing w:after="340" w:line="240" w:lineRule="auto"/>
        <w:ind w:left="709"/>
        <w:jc w:val="both"/>
      </w:pPr>
      <w:bookmarkStart w:id="3" w:name="bookmark3"/>
      <w:bookmarkEnd w:id="3"/>
      <w:r>
        <w:rPr>
          <w:color w:val="000000"/>
          <w:sz w:val="24"/>
          <w:szCs w:val="24"/>
        </w:rPr>
        <w:t>Заседания ПМПк подразделяются на плановые и внеплановые и проводятся под руководством председателя.</w:t>
      </w:r>
    </w:p>
    <w:p w:rsidR="001D5DB7" w:rsidRDefault="001D5DB7" w:rsidP="004847DD">
      <w:pPr>
        <w:pStyle w:val="1"/>
        <w:numPr>
          <w:ilvl w:val="0"/>
          <w:numId w:val="2"/>
        </w:numPr>
        <w:tabs>
          <w:tab w:val="left" w:pos="546"/>
        </w:tabs>
        <w:ind w:left="709"/>
        <w:jc w:val="both"/>
      </w:pPr>
      <w:bookmarkStart w:id="4" w:name="bookmark4"/>
      <w:bookmarkEnd w:id="4"/>
      <w:r>
        <w:rPr>
          <w:color w:val="000000"/>
          <w:sz w:val="24"/>
          <w:szCs w:val="24"/>
        </w:rPr>
        <w:t>Периодичность проведения заседаний ПМПк определяется реальным запросом дошкольного образовательного учреждения (ДОУ) на комплексное всестороннее обсуждение проблем детей с отклонениями в развитии и (или) состояниями декомпенсации; плановые ПМПк проводятся не реже одного раза в год.</w:t>
      </w:r>
    </w:p>
    <w:p w:rsidR="001D5DB7" w:rsidRDefault="001D5DB7" w:rsidP="004847DD">
      <w:pPr>
        <w:pStyle w:val="1"/>
        <w:spacing w:after="100" w:line="211" w:lineRule="auto"/>
        <w:ind w:left="709"/>
      </w:pPr>
    </w:p>
    <w:p w:rsidR="001D5DB7" w:rsidRDefault="001D5DB7" w:rsidP="004847DD">
      <w:pPr>
        <w:pStyle w:val="1"/>
        <w:numPr>
          <w:ilvl w:val="0"/>
          <w:numId w:val="2"/>
        </w:numPr>
        <w:tabs>
          <w:tab w:val="left" w:pos="546"/>
        </w:tabs>
        <w:spacing w:after="280" w:line="271" w:lineRule="auto"/>
        <w:ind w:left="709"/>
        <w:jc w:val="both"/>
      </w:pPr>
      <w:bookmarkStart w:id="5" w:name="bookmark5"/>
      <w:bookmarkEnd w:id="5"/>
      <w:r>
        <w:rPr>
          <w:color w:val="000000"/>
          <w:sz w:val="24"/>
          <w:szCs w:val="24"/>
        </w:rPr>
        <w:t>Председатель ПМПк ставит в известность родителей (законных представителей) и специалистов ПМПк о необходимости обсуждения проблемы ребенка и организует подготовку и проведение заседаний ПМПк.</w:t>
      </w:r>
    </w:p>
    <w:p w:rsidR="001D5DB7" w:rsidRDefault="001D5DB7" w:rsidP="004847DD">
      <w:pPr>
        <w:pStyle w:val="1"/>
        <w:numPr>
          <w:ilvl w:val="0"/>
          <w:numId w:val="2"/>
        </w:numPr>
        <w:tabs>
          <w:tab w:val="left" w:pos="601"/>
        </w:tabs>
        <w:spacing w:after="280"/>
        <w:ind w:left="709"/>
        <w:jc w:val="both"/>
      </w:pPr>
      <w:bookmarkStart w:id="6" w:name="bookmark6"/>
      <w:bookmarkEnd w:id="6"/>
      <w:r>
        <w:rPr>
          <w:color w:val="000000"/>
          <w:sz w:val="24"/>
          <w:szCs w:val="24"/>
        </w:rPr>
        <w:t>На заседаниях ПМПк все специалисты, участвующие в обследовании и (или) коррекционной работе с ребенком, представляют заключения на ребенка и рекомендации. Коллегиальное заключение ПМПк содержит обобщенную характеристику структуры психофизического развития ребенка (без указания диагноза) и программу специальной (коррекционной) помощи, обобщающую рекомендации специалистов; подписывается председателем и всеми членами ПМПк</w:t>
      </w:r>
    </w:p>
    <w:p w:rsidR="001D5DB7" w:rsidRDefault="001D5DB7" w:rsidP="004847DD">
      <w:pPr>
        <w:pStyle w:val="1"/>
        <w:numPr>
          <w:ilvl w:val="0"/>
          <w:numId w:val="2"/>
        </w:numPr>
        <w:tabs>
          <w:tab w:val="left" w:pos="601"/>
        </w:tabs>
        <w:spacing w:after="280"/>
        <w:ind w:left="709"/>
        <w:jc w:val="both"/>
      </w:pPr>
      <w:bookmarkStart w:id="7" w:name="bookmark7"/>
      <w:bookmarkEnd w:id="7"/>
      <w:r>
        <w:rPr>
          <w:color w:val="000000"/>
          <w:sz w:val="24"/>
          <w:szCs w:val="24"/>
        </w:rPr>
        <w:t xml:space="preserve">Заключения специалистов, коллегиальное заключение ПМПк доводятся до сведения родителей (законных представителей) воспитанников в доступной для понимания форме, </w:t>
      </w:r>
      <w:r>
        <w:rPr>
          <w:color w:val="000000"/>
          <w:sz w:val="24"/>
          <w:szCs w:val="24"/>
          <w:u w:val="single"/>
        </w:rPr>
        <w:t>предложенные рекомендации реализуются только с их согласия</w:t>
      </w:r>
      <w:r>
        <w:rPr>
          <w:color w:val="000000"/>
          <w:sz w:val="24"/>
          <w:szCs w:val="24"/>
        </w:rPr>
        <w:t>.</w:t>
      </w:r>
    </w:p>
    <w:p w:rsidR="001D5DB7" w:rsidRDefault="001D5DB7" w:rsidP="004847DD">
      <w:pPr>
        <w:pStyle w:val="1"/>
        <w:ind w:left="709"/>
        <w:jc w:val="both"/>
      </w:pPr>
      <w:bookmarkStart w:id="8" w:name="bookmark8"/>
      <w:r>
        <w:rPr>
          <w:color w:val="000000"/>
          <w:sz w:val="24"/>
          <w:szCs w:val="24"/>
        </w:rPr>
        <w:t>2</w:t>
      </w:r>
      <w:bookmarkEnd w:id="8"/>
      <w:r>
        <w:rPr>
          <w:color w:val="000000"/>
          <w:sz w:val="24"/>
          <w:szCs w:val="24"/>
        </w:rPr>
        <w:t>.12 ПМПк ДОУ готовит документы на районную ПМПК, а в случае неясного заключения или при отсутствии положительной динамики в обучении и воспитании воспитанника на городскую ПМПК.</w:t>
      </w:r>
    </w:p>
    <w:p w:rsidR="001D5DB7" w:rsidRDefault="001D5DB7" w:rsidP="004847DD">
      <w:pPr>
        <w:pStyle w:val="1"/>
        <w:numPr>
          <w:ilvl w:val="0"/>
          <w:numId w:val="3"/>
        </w:numPr>
        <w:tabs>
          <w:tab w:val="left" w:pos="601"/>
        </w:tabs>
        <w:spacing w:after="200" w:line="310" w:lineRule="auto"/>
        <w:ind w:left="709"/>
        <w:jc w:val="both"/>
      </w:pPr>
      <w:bookmarkStart w:id="9" w:name="bookmark9"/>
      <w:bookmarkEnd w:id="9"/>
      <w:r>
        <w:rPr>
          <w:color w:val="000000"/>
          <w:sz w:val="24"/>
          <w:szCs w:val="24"/>
        </w:rPr>
        <w:t>Контроль за организацией процесса сопровождения детей осуществляется председателем комиссии.</w:t>
      </w:r>
    </w:p>
    <w:p w:rsidR="001D5DB7" w:rsidRDefault="001D5DB7" w:rsidP="004847DD">
      <w:pPr>
        <w:pStyle w:val="1"/>
        <w:numPr>
          <w:ilvl w:val="0"/>
          <w:numId w:val="3"/>
        </w:numPr>
        <w:tabs>
          <w:tab w:val="left" w:pos="601"/>
        </w:tabs>
        <w:spacing w:after="280" w:line="286" w:lineRule="auto"/>
        <w:ind w:left="709"/>
        <w:jc w:val="both"/>
      </w:pPr>
      <w:bookmarkStart w:id="10" w:name="bookmark10"/>
      <w:bookmarkEnd w:id="10"/>
      <w:r>
        <w:rPr>
          <w:color w:val="000000"/>
          <w:sz w:val="24"/>
          <w:szCs w:val="24"/>
        </w:rPr>
        <w:lastRenderedPageBreak/>
        <w:t>Заседания ПМПк оформляются протокольно. В журнале протоколов фиксируется ход обсуждения вопросов, предложения и замечания членов консилиума, а также принятые ими решения. Протоколы подписываются председателем и всеми членами комиссии.</w:t>
      </w:r>
    </w:p>
    <w:p w:rsidR="001D5DB7" w:rsidRDefault="001D5DB7" w:rsidP="004847DD">
      <w:pPr>
        <w:pStyle w:val="1"/>
        <w:numPr>
          <w:ilvl w:val="0"/>
          <w:numId w:val="3"/>
        </w:numPr>
        <w:tabs>
          <w:tab w:val="left" w:pos="601"/>
        </w:tabs>
        <w:spacing w:after="280"/>
        <w:ind w:left="709"/>
        <w:jc w:val="both"/>
      </w:pPr>
      <w:bookmarkStart w:id="11" w:name="bookmark11"/>
      <w:bookmarkEnd w:id="11"/>
      <w:r>
        <w:rPr>
          <w:color w:val="000000"/>
          <w:sz w:val="24"/>
          <w:szCs w:val="24"/>
        </w:rPr>
        <w:t>Архив ПМПк хранится у председателя комиссии и выдается только специалистам и воспитателям, работающим в ПМПк. Председатель и специалисты несут ответственность за конфиденциальность информации о детях, проходивших обследование в ПМПк и ПМПК.</w:t>
      </w:r>
    </w:p>
    <w:p w:rsidR="00841420" w:rsidRDefault="00841420" w:rsidP="004847DD">
      <w:pPr>
        <w:pStyle w:val="1"/>
        <w:numPr>
          <w:ilvl w:val="0"/>
          <w:numId w:val="4"/>
        </w:numPr>
        <w:tabs>
          <w:tab w:val="left" w:pos="326"/>
        </w:tabs>
        <w:spacing w:after="340" w:line="240" w:lineRule="auto"/>
        <w:ind w:left="709"/>
        <w:jc w:val="center"/>
      </w:pPr>
      <w:r>
        <w:rPr>
          <w:b/>
          <w:bCs/>
          <w:color w:val="000000"/>
          <w:sz w:val="24"/>
          <w:szCs w:val="24"/>
        </w:rPr>
        <w:t>Основные области деятельности специалистов ПМПк</w:t>
      </w:r>
    </w:p>
    <w:p w:rsidR="00841420" w:rsidRDefault="00841420" w:rsidP="004847DD">
      <w:pPr>
        <w:pStyle w:val="1"/>
        <w:tabs>
          <w:tab w:val="left" w:pos="3414"/>
        </w:tabs>
        <w:spacing w:line="240" w:lineRule="auto"/>
        <w:ind w:left="709"/>
      </w:pPr>
      <w:r>
        <w:rPr>
          <w:b/>
          <w:bCs/>
          <w:color w:val="000000"/>
          <w:sz w:val="24"/>
          <w:szCs w:val="24"/>
        </w:rPr>
        <w:t>• Учитель-логопед:</w:t>
      </w:r>
      <w:r>
        <w:rPr>
          <w:b/>
          <w:bCs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логопедическая диагностика, коррекция и развитие</w:t>
      </w:r>
    </w:p>
    <w:p w:rsidR="00841420" w:rsidRDefault="00841420" w:rsidP="004847DD">
      <w:pPr>
        <w:pStyle w:val="1"/>
        <w:spacing w:after="80" w:line="240" w:lineRule="auto"/>
        <w:ind w:left="709"/>
      </w:pPr>
      <w:r>
        <w:rPr>
          <w:color w:val="000000"/>
          <w:sz w:val="24"/>
          <w:szCs w:val="24"/>
        </w:rPr>
        <w:t>речи, разработка рекомендаций другим специалистам по использованию рациональных логопедических приёмов в работе с ребёнком.</w:t>
      </w:r>
    </w:p>
    <w:p w:rsidR="00841420" w:rsidRDefault="00841420" w:rsidP="004847DD">
      <w:pPr>
        <w:pStyle w:val="1"/>
        <w:numPr>
          <w:ilvl w:val="0"/>
          <w:numId w:val="5"/>
        </w:numPr>
        <w:tabs>
          <w:tab w:val="left" w:pos="904"/>
        </w:tabs>
        <w:spacing w:after="40"/>
        <w:ind w:left="709"/>
        <w:jc w:val="both"/>
      </w:pPr>
      <w:r>
        <w:rPr>
          <w:b/>
          <w:bCs/>
          <w:color w:val="000000"/>
          <w:sz w:val="24"/>
          <w:szCs w:val="24"/>
        </w:rPr>
        <w:t xml:space="preserve">Воспитатель: </w:t>
      </w:r>
      <w:r>
        <w:rPr>
          <w:color w:val="000000"/>
          <w:sz w:val="24"/>
          <w:szCs w:val="24"/>
        </w:rPr>
        <w:t>определение уровня развития разных видов деятельности ребёнка в соответствии с программой воспитания и обучения, особенностей коммуникативной активности и культуры, уровня сформированности целенаправленной деятельности (прежде всего по данным оценки изобразительной и трудовой деятельности), навыков самообслуживания согласно возрастному этапу; реализация рекомендаций логопеда, врача (организация режима, развивающих и коррекционных игр и т. д.).</w:t>
      </w:r>
    </w:p>
    <w:p w:rsidR="00841420" w:rsidRDefault="00841420" w:rsidP="004847DD">
      <w:pPr>
        <w:pStyle w:val="1"/>
        <w:numPr>
          <w:ilvl w:val="0"/>
          <w:numId w:val="5"/>
        </w:numPr>
        <w:tabs>
          <w:tab w:val="left" w:pos="904"/>
        </w:tabs>
        <w:spacing w:after="40"/>
        <w:ind w:left="709"/>
      </w:pPr>
      <w:r>
        <w:rPr>
          <w:b/>
          <w:bCs/>
          <w:color w:val="000000"/>
          <w:sz w:val="24"/>
          <w:szCs w:val="24"/>
        </w:rPr>
        <w:t xml:space="preserve">Медицинская сестра: </w:t>
      </w:r>
      <w:r>
        <w:rPr>
          <w:color w:val="000000"/>
          <w:sz w:val="24"/>
          <w:szCs w:val="24"/>
        </w:rPr>
        <w:t>информирование заинтересованных лиц о поступлении в ДОУ детей с отклонениями в развитии, контроль выполнения рекомендаций врача, обеспечение повседневного санитарно-гигиенического режима, ежедневный контроль за психическим и соматическим состоянием воспитанников, проведение фито- и физиотерапевтических процедур.</w:t>
      </w:r>
    </w:p>
    <w:p w:rsidR="00841420" w:rsidRDefault="00841420" w:rsidP="004847DD">
      <w:pPr>
        <w:pStyle w:val="1"/>
        <w:numPr>
          <w:ilvl w:val="0"/>
          <w:numId w:val="5"/>
        </w:numPr>
        <w:tabs>
          <w:tab w:val="left" w:pos="904"/>
        </w:tabs>
        <w:spacing w:after="40" w:line="266" w:lineRule="auto"/>
        <w:ind w:left="709"/>
        <w:jc w:val="both"/>
      </w:pPr>
      <w:r>
        <w:rPr>
          <w:b/>
          <w:bCs/>
          <w:color w:val="000000"/>
          <w:sz w:val="24"/>
          <w:szCs w:val="24"/>
        </w:rPr>
        <w:t xml:space="preserve">Музыкальный руководитель: </w:t>
      </w:r>
      <w:r>
        <w:rPr>
          <w:color w:val="000000"/>
          <w:sz w:val="24"/>
          <w:szCs w:val="24"/>
        </w:rPr>
        <w:t>реализация используемых программ музыкального воспитания с элементами танцевальной, театральной терапии с учётом рекомендаций учителя- логопеда.</w:t>
      </w:r>
    </w:p>
    <w:p w:rsidR="00841420" w:rsidRDefault="00841420" w:rsidP="004847DD">
      <w:pPr>
        <w:pStyle w:val="1"/>
        <w:numPr>
          <w:ilvl w:val="0"/>
          <w:numId w:val="5"/>
        </w:numPr>
        <w:tabs>
          <w:tab w:val="left" w:pos="904"/>
        </w:tabs>
        <w:spacing w:after="40"/>
        <w:ind w:left="709"/>
        <w:jc w:val="both"/>
      </w:pPr>
      <w:r>
        <w:rPr>
          <w:b/>
          <w:bCs/>
          <w:color w:val="000000"/>
          <w:sz w:val="24"/>
          <w:szCs w:val="24"/>
        </w:rPr>
        <w:t xml:space="preserve">Педагог-психолог, </w:t>
      </w:r>
      <w:r>
        <w:rPr>
          <w:color w:val="000000"/>
          <w:sz w:val="24"/>
          <w:szCs w:val="24"/>
        </w:rPr>
        <w:t>индивидуально проводит психологическую диагностику, выявляет потенциальные возможности ребенка и зону его ближайшего развития, осуществляет психологическое консультирование, психотренинг, психокоррекцию, психотерапию, разработку и оформление рекомендаций другим специалистам по организации работы с ребёнком с учётом данных психодиагностики.</w:t>
      </w:r>
    </w:p>
    <w:p w:rsidR="00841420" w:rsidRDefault="00841420" w:rsidP="004847DD">
      <w:pPr>
        <w:pStyle w:val="1"/>
        <w:spacing w:after="960"/>
        <w:ind w:left="709"/>
        <w:jc w:val="both"/>
      </w:pPr>
      <w:r>
        <w:rPr>
          <w:b/>
          <w:bCs/>
          <w:color w:val="000000"/>
          <w:sz w:val="24"/>
          <w:szCs w:val="24"/>
        </w:rPr>
        <w:t xml:space="preserve">• Председатель ПМПк: </w:t>
      </w:r>
      <w:r>
        <w:rPr>
          <w:color w:val="000000"/>
          <w:sz w:val="24"/>
          <w:szCs w:val="24"/>
        </w:rPr>
        <w:t>ведение текущей документации, подготовка и проведение заседаний ПМПк, перспективное планирование деятельности ПМПк, координация деятельности и взаимодействия специалистов, контроль организации работы, анализ эффективности.</w:t>
      </w:r>
    </w:p>
    <w:p w:rsidR="00841420" w:rsidRDefault="00841420" w:rsidP="004847DD">
      <w:pPr>
        <w:pStyle w:val="1"/>
        <w:numPr>
          <w:ilvl w:val="0"/>
          <w:numId w:val="4"/>
        </w:numPr>
        <w:tabs>
          <w:tab w:val="left" w:pos="316"/>
        </w:tabs>
        <w:ind w:left="709"/>
        <w:jc w:val="center"/>
      </w:pPr>
      <w:r>
        <w:rPr>
          <w:b/>
          <w:bCs/>
          <w:color w:val="000000"/>
          <w:sz w:val="24"/>
          <w:szCs w:val="24"/>
        </w:rPr>
        <w:t>Формы организации ПМПк</w:t>
      </w:r>
    </w:p>
    <w:p w:rsidR="00841420" w:rsidRDefault="00841420" w:rsidP="004847DD">
      <w:pPr>
        <w:pStyle w:val="1"/>
        <w:ind w:left="709"/>
      </w:pPr>
      <w:r>
        <w:rPr>
          <w:color w:val="000000"/>
          <w:sz w:val="24"/>
          <w:szCs w:val="24"/>
          <w:u w:val="single"/>
        </w:rPr>
        <w:t>Плановые комиссии</w:t>
      </w:r>
      <w:r>
        <w:rPr>
          <w:color w:val="000000"/>
          <w:sz w:val="24"/>
          <w:szCs w:val="24"/>
        </w:rPr>
        <w:t xml:space="preserve"> - планируются ежегодно для комплектования логопедических групп ДОУ.</w:t>
      </w:r>
    </w:p>
    <w:p w:rsidR="00841420" w:rsidRDefault="00841420" w:rsidP="004847DD">
      <w:pPr>
        <w:pStyle w:val="1"/>
        <w:ind w:left="709"/>
      </w:pPr>
      <w:r>
        <w:rPr>
          <w:i/>
          <w:iCs/>
          <w:color w:val="000000"/>
          <w:sz w:val="24"/>
          <w:szCs w:val="24"/>
        </w:rPr>
        <w:t>Цель</w:t>
      </w:r>
      <w:r>
        <w:rPr>
          <w:color w:val="000000"/>
          <w:sz w:val="24"/>
          <w:szCs w:val="24"/>
        </w:rPr>
        <w:t xml:space="preserve"> -выявление детей с особыми образовательными потребностями для дальнейшей коррекции в специализированной группе ДОУ и комплектование логопедических групп согласно Устава ДОУ и Положения о группах с фонетико-фонематическим нарушением речи.</w:t>
      </w:r>
    </w:p>
    <w:p w:rsidR="00841420" w:rsidRDefault="00841420" w:rsidP="004847DD">
      <w:pPr>
        <w:pStyle w:val="1"/>
        <w:ind w:left="709"/>
      </w:pPr>
      <w:r>
        <w:rPr>
          <w:i/>
          <w:iCs/>
          <w:color w:val="000000"/>
          <w:sz w:val="24"/>
          <w:szCs w:val="24"/>
        </w:rPr>
        <w:t>Задачи:</w:t>
      </w:r>
    </w:p>
    <w:p w:rsidR="00841420" w:rsidRDefault="00841420" w:rsidP="004847DD">
      <w:pPr>
        <w:pStyle w:val="1"/>
        <w:numPr>
          <w:ilvl w:val="0"/>
          <w:numId w:val="6"/>
        </w:numPr>
        <w:tabs>
          <w:tab w:val="left" w:pos="904"/>
        </w:tabs>
        <w:spacing w:line="293" w:lineRule="auto"/>
        <w:ind w:left="709"/>
      </w:pPr>
      <w:r>
        <w:rPr>
          <w:color w:val="000000"/>
          <w:sz w:val="24"/>
          <w:szCs w:val="24"/>
        </w:rPr>
        <w:t>Провести профилактический логопедический осмотр всех воспитанников ДОУ в рамках предусмотренной положением возрастной категории детей (5-6 лет)</w:t>
      </w:r>
    </w:p>
    <w:p w:rsidR="00841420" w:rsidRDefault="00841420" w:rsidP="004847DD">
      <w:pPr>
        <w:pStyle w:val="1"/>
        <w:numPr>
          <w:ilvl w:val="0"/>
          <w:numId w:val="6"/>
        </w:numPr>
        <w:tabs>
          <w:tab w:val="left" w:pos="904"/>
        </w:tabs>
        <w:spacing w:line="293" w:lineRule="auto"/>
        <w:ind w:left="709"/>
      </w:pPr>
      <w:r>
        <w:rPr>
          <w:color w:val="000000"/>
          <w:sz w:val="24"/>
          <w:szCs w:val="24"/>
        </w:rPr>
        <w:t>Выявить детей, нуждающихся в специальном коррекционном обучении в рамках группы компенсирующей направленности.</w:t>
      </w:r>
    </w:p>
    <w:p w:rsidR="00841420" w:rsidRDefault="00841420" w:rsidP="004847DD">
      <w:pPr>
        <w:pStyle w:val="1"/>
        <w:numPr>
          <w:ilvl w:val="0"/>
          <w:numId w:val="6"/>
        </w:numPr>
        <w:tabs>
          <w:tab w:val="left" w:pos="904"/>
        </w:tabs>
        <w:ind w:left="709"/>
      </w:pPr>
      <w:r>
        <w:rPr>
          <w:color w:val="000000"/>
          <w:sz w:val="24"/>
          <w:szCs w:val="24"/>
        </w:rPr>
        <w:lastRenderedPageBreak/>
        <w:t>Укомплектовать группу с учётом представления воспитателей, специалистов ДОУ о каждом ребёнке, принимая во внимание анамнестические данные ребёнка, данные последней медицинской диспансеризации детей, учитывая уровень общей посещаемости ребёнком ДОУ.</w:t>
      </w:r>
    </w:p>
    <w:p w:rsidR="00841420" w:rsidRDefault="00841420" w:rsidP="004847DD">
      <w:pPr>
        <w:pStyle w:val="1"/>
        <w:numPr>
          <w:ilvl w:val="0"/>
          <w:numId w:val="6"/>
        </w:numPr>
        <w:tabs>
          <w:tab w:val="left" w:pos="904"/>
        </w:tabs>
        <w:spacing w:after="260" w:line="300" w:lineRule="auto"/>
        <w:ind w:left="709"/>
      </w:pPr>
      <w:r>
        <w:rPr>
          <w:color w:val="000000"/>
          <w:sz w:val="24"/>
          <w:szCs w:val="24"/>
        </w:rPr>
        <w:t>Определить специальный образовательный маршрут детей, нуждающихся в коррекции в рамках других образовательных и медицинских учреждений.</w:t>
      </w:r>
    </w:p>
    <w:p w:rsidR="00841420" w:rsidRDefault="00841420" w:rsidP="004847DD">
      <w:pPr>
        <w:pStyle w:val="1"/>
        <w:spacing w:after="60" w:line="283" w:lineRule="auto"/>
        <w:ind w:left="709"/>
      </w:pPr>
      <w:r>
        <w:rPr>
          <w:color w:val="000000"/>
          <w:sz w:val="24"/>
          <w:szCs w:val="24"/>
          <w:u w:val="single"/>
        </w:rPr>
        <w:t>Внеплановые комиссии</w:t>
      </w:r>
      <w:r>
        <w:rPr>
          <w:color w:val="000000"/>
          <w:sz w:val="24"/>
          <w:szCs w:val="24"/>
        </w:rPr>
        <w:t xml:space="preserve"> (срочные) — собираются по запросам специалистов, непосредственно работающих с ребёнком или родителей.</w:t>
      </w:r>
    </w:p>
    <w:p w:rsidR="00841420" w:rsidRDefault="00841420" w:rsidP="004847DD">
      <w:pPr>
        <w:pStyle w:val="1"/>
        <w:spacing w:line="288" w:lineRule="auto"/>
        <w:ind w:left="709"/>
        <w:rPr>
          <w:color w:val="000000"/>
        </w:rPr>
      </w:pPr>
      <w:r>
        <w:rPr>
          <w:color w:val="000000"/>
        </w:rPr>
        <w:t xml:space="preserve">Поводом для проведения ПМПк является выявление или возникновение новых обстоятельств, отрицательно влияющих на развитие ребёнка в данных образовательных условиях (длительная болезнь, неожиданная аффективная реакция, возникновение иных внезапных проблем в обучении или </w:t>
      </w:r>
    </w:p>
    <w:p w:rsidR="00841420" w:rsidRDefault="00841420" w:rsidP="004847DD">
      <w:pPr>
        <w:pStyle w:val="1"/>
        <w:spacing w:line="288" w:lineRule="auto"/>
        <w:ind w:left="709"/>
      </w:pPr>
      <w:r>
        <w:rPr>
          <w:color w:val="000000"/>
        </w:rPr>
        <w:t>коррекционной работе).</w:t>
      </w:r>
    </w:p>
    <w:p w:rsidR="00841420" w:rsidRDefault="00841420" w:rsidP="004847DD">
      <w:pPr>
        <w:pStyle w:val="1"/>
        <w:spacing w:line="288" w:lineRule="auto"/>
        <w:ind w:left="709"/>
      </w:pPr>
      <w:r>
        <w:rPr>
          <w:i/>
          <w:iCs/>
          <w:color w:val="000000"/>
        </w:rPr>
        <w:t>Цель -</w:t>
      </w:r>
      <w:r>
        <w:rPr>
          <w:color w:val="000000"/>
        </w:rPr>
        <w:t xml:space="preserve"> выяснение причин возникших проблем, оценка размеров регресса, его устойчивости, возможности его преодоления; определение допустимых нагрузок, необходимости изменения режима или формы обучения.</w:t>
      </w:r>
    </w:p>
    <w:p w:rsidR="00841420" w:rsidRDefault="00841420" w:rsidP="004847DD">
      <w:pPr>
        <w:pStyle w:val="1"/>
        <w:spacing w:line="298" w:lineRule="auto"/>
        <w:ind w:left="709"/>
      </w:pPr>
      <w:r>
        <w:rPr>
          <w:i/>
          <w:iCs/>
          <w:color w:val="000000"/>
        </w:rPr>
        <w:t>Основная задача -</w:t>
      </w:r>
      <w:r>
        <w:rPr>
          <w:color w:val="000000"/>
        </w:rPr>
        <w:t xml:space="preserve"> решение вопроса о необходимости принятия адекватных экстренных мер по выявленным обстоятельствам, а также внесение изменений в индивидуальные коррекционно-развивающие программы при их неэффективности.</w:t>
      </w:r>
    </w:p>
    <w:p w:rsidR="00841420" w:rsidRDefault="00841420" w:rsidP="004847DD">
      <w:pPr>
        <w:pStyle w:val="1"/>
        <w:ind w:left="709"/>
      </w:pPr>
      <w:r>
        <w:rPr>
          <w:color w:val="000000"/>
        </w:rPr>
        <w:t>В течение 3 дней с момента поступления запроса на диагностическое обследование ребёнка председатель ПМПк согласовывает этот вопрос с родителями (иными представителями) и, при отсутствии возражений с их стороны, организует проведение планового или внепланового ПМПк (в соответствии с графиком планового ПМПк).</w:t>
      </w:r>
    </w:p>
    <w:p w:rsidR="00841420" w:rsidRDefault="00841420" w:rsidP="004847DD">
      <w:pPr>
        <w:pStyle w:val="1"/>
        <w:spacing w:line="298" w:lineRule="auto"/>
        <w:ind w:left="709"/>
      </w:pPr>
      <w:r>
        <w:rPr>
          <w:color w:val="000000"/>
        </w:rPr>
        <w:t>ПМПк проводится не позже 10 дней с момента согласования вопроса с родителями (иными законными представителями).</w:t>
      </w:r>
    </w:p>
    <w:p w:rsidR="00841420" w:rsidRDefault="00841420" w:rsidP="004847DD">
      <w:pPr>
        <w:pStyle w:val="1"/>
        <w:numPr>
          <w:ilvl w:val="0"/>
          <w:numId w:val="7"/>
        </w:numPr>
        <w:tabs>
          <w:tab w:val="left" w:pos="370"/>
        </w:tabs>
        <w:spacing w:line="300" w:lineRule="auto"/>
        <w:ind w:left="709"/>
        <w:jc w:val="center"/>
      </w:pPr>
      <w:r>
        <w:rPr>
          <w:b/>
          <w:bCs/>
          <w:color w:val="000000"/>
        </w:rPr>
        <w:t>Подготовка к проведению ПМПк</w:t>
      </w:r>
    </w:p>
    <w:p w:rsidR="00841420" w:rsidRDefault="00841420" w:rsidP="004847DD">
      <w:pPr>
        <w:pStyle w:val="1"/>
        <w:ind w:left="709"/>
      </w:pPr>
      <w:r>
        <w:rPr>
          <w:color w:val="000000"/>
        </w:rPr>
        <w:t>Представление ребёнка на ПМПк планируется не позднее 10 дней до даты его проведения.</w:t>
      </w:r>
    </w:p>
    <w:p w:rsidR="00841420" w:rsidRDefault="00841420" w:rsidP="004847DD">
      <w:pPr>
        <w:pStyle w:val="1"/>
        <w:ind w:left="709"/>
        <w:jc w:val="both"/>
      </w:pPr>
      <w:r>
        <w:rPr>
          <w:color w:val="000000"/>
        </w:rPr>
        <w:t>Ведущий специалист представляет ребёнка по согласованию с председателем ПМПк, составляет список специалистов, участвующих в .ПМПк, непосредственно работающих с ребёнком и знающих его проблематику.</w:t>
      </w:r>
    </w:p>
    <w:p w:rsidR="00841420" w:rsidRDefault="00841420" w:rsidP="004847DD">
      <w:pPr>
        <w:pStyle w:val="1"/>
        <w:spacing w:after="320"/>
        <w:ind w:left="709"/>
        <w:jc w:val="both"/>
      </w:pPr>
      <w:r>
        <w:rPr>
          <w:color w:val="000000"/>
        </w:rPr>
        <w:t>Участники ПМПк обязаны не позднее чем за 3 дня до проведения заседания представить ведущему- специалисту характеристику динамики развития ребёнка и динамики коррекционной работы за период, прошедший с момента последнего заседания ПМПк по данному ребёнку, и заключение с оценкой эффективности проводимой работы, а также рекомендации по дальнейшему проведению коррекционно</w:t>
      </w:r>
      <w:r>
        <w:rPr>
          <w:color w:val="000000"/>
        </w:rPr>
        <w:softHyphen/>
        <w:t>развивающей работы. Ведущий специалист готовит своё заключение с учётом представленной ему дополнительной информации к моменту заседания ПМПк.</w:t>
      </w:r>
    </w:p>
    <w:p w:rsidR="00841420" w:rsidRDefault="00841420" w:rsidP="004847DD">
      <w:pPr>
        <w:pStyle w:val="1"/>
        <w:ind w:left="709"/>
      </w:pPr>
      <w:r>
        <w:rPr>
          <w:i/>
          <w:iCs/>
          <w:color w:val="000000"/>
        </w:rPr>
        <w:t>План подготовки ребёнка к представлению на ПМПк</w:t>
      </w:r>
    </w:p>
    <w:p w:rsidR="00841420" w:rsidRDefault="00841420" w:rsidP="004847DD">
      <w:pPr>
        <w:pStyle w:val="1"/>
        <w:numPr>
          <w:ilvl w:val="0"/>
          <w:numId w:val="8"/>
        </w:numPr>
        <w:tabs>
          <w:tab w:val="left" w:pos="901"/>
        </w:tabs>
        <w:spacing w:line="300" w:lineRule="auto"/>
        <w:ind w:left="709"/>
      </w:pPr>
      <w:r>
        <w:rPr>
          <w:color w:val="000000"/>
        </w:rPr>
        <w:t>Анализ первичной информации:</w:t>
      </w:r>
    </w:p>
    <w:p w:rsidR="00841420" w:rsidRDefault="00841420" w:rsidP="004847DD">
      <w:pPr>
        <w:pStyle w:val="1"/>
        <w:numPr>
          <w:ilvl w:val="0"/>
          <w:numId w:val="9"/>
        </w:numPr>
        <w:tabs>
          <w:tab w:val="left" w:pos="1630"/>
        </w:tabs>
        <w:spacing w:line="300" w:lineRule="auto"/>
        <w:ind w:left="709"/>
      </w:pPr>
      <w:r>
        <w:rPr>
          <w:color w:val="000000"/>
        </w:rPr>
        <w:t>Изучение анамнеза.</w:t>
      </w:r>
    </w:p>
    <w:p w:rsidR="00841420" w:rsidRDefault="00841420" w:rsidP="004847DD">
      <w:pPr>
        <w:pStyle w:val="1"/>
        <w:numPr>
          <w:ilvl w:val="0"/>
          <w:numId w:val="9"/>
        </w:numPr>
        <w:tabs>
          <w:tab w:val="left" w:pos="1630"/>
        </w:tabs>
        <w:spacing w:line="300" w:lineRule="auto"/>
        <w:ind w:left="709"/>
      </w:pPr>
      <w:r>
        <w:rPr>
          <w:color w:val="000000"/>
        </w:rPr>
        <w:t>Изучение педагогического представления на ребёнка.</w:t>
      </w:r>
    </w:p>
    <w:p w:rsidR="00841420" w:rsidRDefault="00841420" w:rsidP="004847DD">
      <w:pPr>
        <w:pStyle w:val="1"/>
        <w:numPr>
          <w:ilvl w:val="0"/>
          <w:numId w:val="9"/>
        </w:numPr>
        <w:tabs>
          <w:tab w:val="left" w:pos="1630"/>
        </w:tabs>
        <w:spacing w:line="300" w:lineRule="auto"/>
        <w:ind w:left="709"/>
      </w:pPr>
      <w:r>
        <w:rPr>
          <w:color w:val="000000"/>
        </w:rPr>
        <w:t>Изучение сведений о социальных условиях жизни ребёнка.</w:t>
      </w:r>
    </w:p>
    <w:p w:rsidR="00841420" w:rsidRDefault="00841420" w:rsidP="004847DD">
      <w:pPr>
        <w:pStyle w:val="1"/>
        <w:numPr>
          <w:ilvl w:val="0"/>
          <w:numId w:val="9"/>
        </w:numPr>
        <w:tabs>
          <w:tab w:val="left" w:pos="1630"/>
        </w:tabs>
        <w:spacing w:line="300" w:lineRule="auto"/>
        <w:ind w:left="709"/>
      </w:pPr>
      <w:r>
        <w:rPr>
          <w:color w:val="000000"/>
        </w:rPr>
        <w:t>Изучение рисунков.</w:t>
      </w:r>
    </w:p>
    <w:p w:rsidR="00841420" w:rsidRDefault="00841420" w:rsidP="004847DD">
      <w:pPr>
        <w:pStyle w:val="1"/>
        <w:numPr>
          <w:ilvl w:val="0"/>
          <w:numId w:val="8"/>
        </w:numPr>
        <w:tabs>
          <w:tab w:val="left" w:pos="901"/>
        </w:tabs>
        <w:spacing w:line="300" w:lineRule="auto"/>
        <w:ind w:left="709"/>
      </w:pPr>
      <w:r>
        <w:rPr>
          <w:color w:val="000000"/>
        </w:rPr>
        <w:t>Формирование диагностической гипотезы.</w:t>
      </w:r>
    </w:p>
    <w:p w:rsidR="00841420" w:rsidRDefault="00841420" w:rsidP="004847DD">
      <w:pPr>
        <w:pStyle w:val="1"/>
        <w:numPr>
          <w:ilvl w:val="0"/>
          <w:numId w:val="8"/>
        </w:numPr>
        <w:tabs>
          <w:tab w:val="left" w:pos="901"/>
        </w:tabs>
        <w:spacing w:line="324" w:lineRule="auto"/>
        <w:ind w:left="709"/>
        <w:jc w:val="both"/>
      </w:pPr>
      <w:r>
        <w:rPr>
          <w:color w:val="000000"/>
        </w:rPr>
        <w:t>Определение условий обследования (время, место,, допустимость обследования в присутствии нескольких специалистов, с участием родителей или без них).</w:t>
      </w:r>
    </w:p>
    <w:p w:rsidR="00841420" w:rsidRDefault="00841420" w:rsidP="004847DD">
      <w:pPr>
        <w:pStyle w:val="1"/>
        <w:numPr>
          <w:ilvl w:val="0"/>
          <w:numId w:val="8"/>
        </w:numPr>
        <w:tabs>
          <w:tab w:val="left" w:pos="901"/>
        </w:tabs>
        <w:spacing w:after="260" w:line="324" w:lineRule="auto"/>
        <w:ind w:left="709"/>
      </w:pPr>
      <w:r>
        <w:rPr>
          <w:color w:val="000000"/>
        </w:rPr>
        <w:t>Коллегиальное обследование.</w:t>
      </w:r>
    </w:p>
    <w:p w:rsidR="00841420" w:rsidRDefault="00841420" w:rsidP="004847DD">
      <w:pPr>
        <w:pStyle w:val="1"/>
        <w:numPr>
          <w:ilvl w:val="0"/>
          <w:numId w:val="7"/>
        </w:numPr>
        <w:tabs>
          <w:tab w:val="left" w:pos="370"/>
        </w:tabs>
        <w:spacing w:line="305" w:lineRule="auto"/>
        <w:ind w:left="709"/>
        <w:jc w:val="center"/>
      </w:pPr>
      <w:r>
        <w:rPr>
          <w:b/>
          <w:bCs/>
          <w:color w:val="000000"/>
        </w:rPr>
        <w:t>Порядок проведения ПМПк</w:t>
      </w:r>
    </w:p>
    <w:p w:rsidR="00841420" w:rsidRDefault="00841420" w:rsidP="004847DD">
      <w:pPr>
        <w:pStyle w:val="1"/>
        <w:spacing w:line="305" w:lineRule="auto"/>
        <w:ind w:left="709"/>
      </w:pPr>
      <w:r>
        <w:rPr>
          <w:color w:val="000000"/>
        </w:rPr>
        <w:lastRenderedPageBreak/>
        <w:t>6.1. ПМПк проводится под руководством председателя .</w:t>
      </w:r>
    </w:p>
    <w:p w:rsidR="00841420" w:rsidRDefault="00841420" w:rsidP="004847DD">
      <w:pPr>
        <w:pStyle w:val="1"/>
        <w:spacing w:line="305" w:lineRule="auto"/>
        <w:ind w:left="709"/>
      </w:pPr>
      <w:r>
        <w:rPr>
          <w:color w:val="000000"/>
        </w:rPr>
        <w:t>6.2 Каждый специалист ПМПк готовит своё представление на ребёнка.</w:t>
      </w:r>
    </w:p>
    <w:p w:rsidR="00841420" w:rsidRDefault="00841420" w:rsidP="004847DD">
      <w:pPr>
        <w:pStyle w:val="1"/>
        <w:numPr>
          <w:ilvl w:val="1"/>
          <w:numId w:val="7"/>
        </w:numPr>
        <w:tabs>
          <w:tab w:val="left" w:pos="531"/>
        </w:tabs>
        <w:spacing w:line="305" w:lineRule="auto"/>
        <w:ind w:left="709"/>
      </w:pPr>
      <w:r>
        <w:rPr>
          <w:color w:val="000000"/>
        </w:rPr>
        <w:t>Последовательность представлений специалистов определяется председателем ПМПк .</w:t>
      </w:r>
    </w:p>
    <w:p w:rsidR="00841420" w:rsidRDefault="00841420" w:rsidP="004847DD">
      <w:pPr>
        <w:pStyle w:val="1"/>
        <w:numPr>
          <w:ilvl w:val="1"/>
          <w:numId w:val="7"/>
        </w:numPr>
        <w:tabs>
          <w:tab w:val="left" w:pos="535"/>
        </w:tabs>
        <w:spacing w:line="305" w:lineRule="auto"/>
        <w:ind w:left="709"/>
      </w:pPr>
      <w:r>
        <w:rPr>
          <w:color w:val="000000"/>
        </w:rPr>
        <w:t>Заключения всех специалистов являются равнозначными для ПМПк.</w:t>
      </w:r>
    </w:p>
    <w:p w:rsidR="00841420" w:rsidRDefault="00841420" w:rsidP="004847DD">
      <w:pPr>
        <w:pStyle w:val="1"/>
        <w:numPr>
          <w:ilvl w:val="1"/>
          <w:numId w:val="7"/>
        </w:numPr>
        <w:tabs>
          <w:tab w:val="left" w:pos="535"/>
        </w:tabs>
        <w:spacing w:line="305" w:lineRule="auto"/>
        <w:ind w:left="709"/>
      </w:pPr>
      <w:bookmarkStart w:id="12" w:name="bookmark12"/>
      <w:bookmarkEnd w:id="12"/>
      <w:r>
        <w:rPr>
          <w:color w:val="000000"/>
        </w:rPr>
        <w:t>На основании заключений всех специалистов составляется коллегиальное заключение ПМПк .</w:t>
      </w:r>
    </w:p>
    <w:p w:rsidR="00841420" w:rsidRDefault="00841420" w:rsidP="004847DD">
      <w:pPr>
        <w:pStyle w:val="1"/>
        <w:numPr>
          <w:ilvl w:val="1"/>
          <w:numId w:val="7"/>
        </w:numPr>
        <w:tabs>
          <w:tab w:val="left" w:pos="535"/>
        </w:tabs>
        <w:spacing w:line="305" w:lineRule="auto"/>
        <w:ind w:left="709"/>
      </w:pPr>
      <w:bookmarkStart w:id="13" w:name="bookmark13"/>
      <w:bookmarkEnd w:id="13"/>
      <w:r>
        <w:rPr>
          <w:color w:val="000000"/>
        </w:rPr>
        <w:t>Рекомендации по проведению дальнейшей коррекционно-развивающей работы, утверждённые ПМПК, являются обязательными для всех специалистов, работающих с ребёнком.</w:t>
      </w:r>
    </w:p>
    <w:p w:rsidR="00841420" w:rsidRDefault="00841420" w:rsidP="004847DD">
      <w:pPr>
        <w:pStyle w:val="1"/>
        <w:numPr>
          <w:ilvl w:val="0"/>
          <w:numId w:val="10"/>
        </w:numPr>
        <w:tabs>
          <w:tab w:val="left" w:pos="496"/>
        </w:tabs>
        <w:spacing w:after="40" w:line="259" w:lineRule="auto"/>
        <w:ind w:left="709"/>
        <w:jc w:val="both"/>
      </w:pPr>
      <w:r>
        <w:rPr>
          <w:color w:val="000000"/>
        </w:rPr>
        <w:t>Результаты ПМПк доводятся до сведения родителей (иных законных представителей).</w:t>
      </w:r>
    </w:p>
    <w:p w:rsidR="00841420" w:rsidRDefault="00841420" w:rsidP="004847DD">
      <w:pPr>
        <w:pStyle w:val="1"/>
        <w:numPr>
          <w:ilvl w:val="0"/>
          <w:numId w:val="10"/>
        </w:numPr>
        <w:tabs>
          <w:tab w:val="left" w:pos="496"/>
        </w:tabs>
        <w:spacing w:after="340"/>
        <w:ind w:left="709"/>
        <w:jc w:val="both"/>
      </w:pPr>
      <w:r>
        <w:rPr>
          <w:color w:val="000000"/>
        </w:rPr>
        <w:t>Протокол ПМПк оформляется не позднее чем через 2 дня после его проведения и подписывается председателем ПМПк, членами ПМПк.</w:t>
      </w:r>
    </w:p>
    <w:p w:rsidR="00841420" w:rsidRDefault="00841420" w:rsidP="004847DD">
      <w:pPr>
        <w:pStyle w:val="1"/>
        <w:spacing w:after="120"/>
        <w:ind w:left="709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7.Этапы проведения ПМПк</w:t>
      </w:r>
    </w:p>
    <w:p w:rsidR="00841420" w:rsidRDefault="00841420" w:rsidP="004847DD">
      <w:pPr>
        <w:pStyle w:val="1"/>
        <w:spacing w:line="269" w:lineRule="auto"/>
        <w:ind w:left="709"/>
        <w:jc w:val="both"/>
      </w:pPr>
      <w:r>
        <w:rPr>
          <w:color w:val="000000"/>
        </w:rPr>
        <w:t>В работе консилиума можно выделить ряд последовательных этапов, закономерно вытекающих один из другого.</w:t>
      </w:r>
    </w:p>
    <w:p w:rsidR="00841420" w:rsidRDefault="00841420" w:rsidP="004847DD">
      <w:pPr>
        <w:pStyle w:val="1"/>
        <w:numPr>
          <w:ilvl w:val="0"/>
          <w:numId w:val="13"/>
        </w:numPr>
        <w:spacing w:line="300" w:lineRule="auto"/>
        <w:ind w:left="709" w:firstLine="0"/>
        <w:jc w:val="both"/>
      </w:pPr>
      <w:r>
        <w:rPr>
          <w:i/>
          <w:iCs/>
          <w:color w:val="000000"/>
        </w:rPr>
        <w:t>Предварительный этап сопровождения ребенка .</w:t>
      </w:r>
    </w:p>
    <w:p w:rsidR="00841420" w:rsidRDefault="00841420" w:rsidP="004847DD">
      <w:pPr>
        <w:pStyle w:val="1"/>
        <w:spacing w:line="300" w:lineRule="auto"/>
        <w:ind w:left="709"/>
        <w:jc w:val="both"/>
      </w:pPr>
      <w:r>
        <w:rPr>
          <w:color w:val="000000"/>
        </w:rPr>
        <w:t xml:space="preserve">Описание проблем или жалоб, которое происходит при записи ребенка на консультацию с целью диагностики и обследования ребенка, если поступил запрос от родителей (лиц, их замещающих), либо с запроса воспитателя, администрации образовательного учреждения </w:t>
      </w:r>
      <w:r>
        <w:rPr>
          <w:color w:val="000000"/>
          <w:u w:val="single"/>
        </w:rPr>
        <w:t>с согласия роди</w:t>
      </w:r>
      <w:r>
        <w:rPr>
          <w:color w:val="000000"/>
        </w:rPr>
        <w:t>телей. Последнее должно быть документально зарегистрировано.</w:t>
      </w:r>
    </w:p>
    <w:p w:rsidR="00841420" w:rsidRDefault="00841420" w:rsidP="004847DD">
      <w:pPr>
        <w:pStyle w:val="1"/>
        <w:numPr>
          <w:ilvl w:val="0"/>
          <w:numId w:val="13"/>
        </w:numPr>
        <w:spacing w:line="300" w:lineRule="auto"/>
        <w:ind w:left="709" w:firstLine="0"/>
        <w:jc w:val="both"/>
      </w:pPr>
      <w:r>
        <w:rPr>
          <w:i/>
          <w:iCs/>
          <w:color w:val="000000"/>
        </w:rPr>
        <w:t>Индивидуальное обследование ребенка специалистами</w:t>
      </w:r>
      <w:r>
        <w:rPr>
          <w:color w:val="000000"/>
        </w:rPr>
        <w:t xml:space="preserve"> комиссии.</w:t>
      </w:r>
    </w:p>
    <w:p w:rsidR="00841420" w:rsidRDefault="00841420" w:rsidP="004847DD">
      <w:pPr>
        <w:pStyle w:val="1"/>
        <w:spacing w:line="360" w:lineRule="auto"/>
        <w:ind w:left="709"/>
        <w:jc w:val="both"/>
        <w:rPr>
          <w:color w:val="000000"/>
        </w:rPr>
      </w:pPr>
      <w:r>
        <w:rPr>
          <w:color w:val="000000"/>
        </w:rPr>
        <w:t>Этот этап заканчивается составлением индивидуальных заключений всеми специалистами консилиума.</w:t>
      </w:r>
    </w:p>
    <w:p w:rsidR="00841420" w:rsidRDefault="00841420" w:rsidP="004847DD">
      <w:pPr>
        <w:pStyle w:val="1"/>
        <w:numPr>
          <w:ilvl w:val="0"/>
          <w:numId w:val="13"/>
        </w:numPr>
        <w:spacing w:line="360" w:lineRule="auto"/>
        <w:ind w:left="709" w:firstLine="0"/>
        <w:jc w:val="both"/>
      </w:pPr>
      <w:r>
        <w:rPr>
          <w:i/>
          <w:iCs/>
          <w:color w:val="000000"/>
        </w:rPr>
        <w:t>Коллегиальное обсуждение: определение образовательного маршрута и коррекционной помощи.</w:t>
      </w:r>
    </w:p>
    <w:p w:rsidR="00841420" w:rsidRDefault="00841420" w:rsidP="004847DD">
      <w:pPr>
        <w:pStyle w:val="1"/>
        <w:spacing w:line="300" w:lineRule="auto"/>
        <w:ind w:left="709"/>
        <w:jc w:val="both"/>
      </w:pPr>
      <w:r>
        <w:rPr>
          <w:color w:val="000000"/>
        </w:rPr>
        <w:t>Коллегиальное обсуждение результатов обследования позволяет выработать единое представление о арактере и особенностях развития ребенка, определить общий прогноз его развития, определить комплекс оррекционно-развивающих мероприятий, выбрать образовательный маршрут.</w:t>
      </w:r>
    </w:p>
    <w:p w:rsidR="00841420" w:rsidRDefault="00841420" w:rsidP="004847DD">
      <w:pPr>
        <w:pStyle w:val="1"/>
        <w:spacing w:line="300" w:lineRule="auto"/>
        <w:ind w:left="709"/>
        <w:jc w:val="both"/>
      </w:pPr>
      <w:r>
        <w:rPr>
          <w:color w:val="000000"/>
        </w:rPr>
        <w:t>При необходимости определяется последовательность работы с ребенком различных специалистов.</w:t>
      </w:r>
    </w:p>
    <w:p w:rsidR="00841420" w:rsidRDefault="00841420" w:rsidP="004847DD">
      <w:pPr>
        <w:pStyle w:val="1"/>
        <w:spacing w:after="460" w:line="300" w:lineRule="auto"/>
        <w:ind w:left="709"/>
        <w:jc w:val="both"/>
      </w:pPr>
      <w:r>
        <w:rPr>
          <w:color w:val="000000"/>
        </w:rPr>
        <w:t>Родителям сообщается заключение в понятной для них форме. Как правило, это делает председатель ПМПк. В то же время следует помнить, что каждый специалист может проконсультировать родителей и дать им ясные и понятные рекомендации. В отдельных (наиболее сложных) случаях специалист должен в доступной для родителей форме предоставить им прогноз дальнейшего развития ребенка.</w:t>
      </w:r>
    </w:p>
    <w:p w:rsidR="00841420" w:rsidRDefault="00841420" w:rsidP="004847DD">
      <w:pPr>
        <w:pStyle w:val="1"/>
        <w:spacing w:line="314" w:lineRule="auto"/>
        <w:ind w:left="709"/>
        <w:jc w:val="both"/>
      </w:pPr>
      <w:r>
        <w:rPr>
          <w:i/>
          <w:iCs/>
          <w:color w:val="000000"/>
        </w:rPr>
        <w:t>Направление ребенка на районную МПК</w:t>
      </w:r>
    </w:p>
    <w:p w:rsidR="00841420" w:rsidRDefault="00841420" w:rsidP="004847DD">
      <w:pPr>
        <w:pStyle w:val="1"/>
        <w:ind w:left="709"/>
      </w:pPr>
      <w:r>
        <w:rPr>
          <w:color w:val="000000"/>
        </w:rPr>
        <w:t>Получают дети, нуждающиеся в специальной логопедической коррекции в условиях группы компенсирующей направленности, при условии наличия свободных мест в группе.</w:t>
      </w:r>
    </w:p>
    <w:p w:rsidR="00841420" w:rsidRDefault="00841420" w:rsidP="004847DD">
      <w:pPr>
        <w:pStyle w:val="1"/>
        <w:spacing w:line="314" w:lineRule="auto"/>
        <w:ind w:left="709"/>
        <w:jc w:val="both"/>
      </w:pPr>
      <w:r>
        <w:rPr>
          <w:i/>
          <w:iCs/>
          <w:color w:val="000000"/>
        </w:rPr>
        <w:t>Направление ребёнка на городскую ПМПК:</w:t>
      </w:r>
    </w:p>
    <w:p w:rsidR="00841420" w:rsidRDefault="00841420" w:rsidP="004847DD">
      <w:pPr>
        <w:pStyle w:val="1"/>
        <w:spacing w:after="340" w:line="314" w:lineRule="auto"/>
        <w:ind w:left="709"/>
      </w:pPr>
      <w:r>
        <w:rPr>
          <w:color w:val="000000"/>
        </w:rPr>
        <w:t>Ребенок направляется на комиссию более высокого уровня по рекомендации районной МПК.</w:t>
      </w:r>
    </w:p>
    <w:p w:rsidR="00841420" w:rsidRDefault="00841420" w:rsidP="004847DD">
      <w:pPr>
        <w:pStyle w:val="1"/>
        <w:spacing w:line="314" w:lineRule="auto"/>
        <w:ind w:left="709"/>
        <w:jc w:val="both"/>
      </w:pPr>
      <w:r>
        <w:rPr>
          <w:color w:val="000000"/>
        </w:rPr>
        <w:t>Общее заключение ПМПк ДОУ передается в районную МПК или городскую ПМПК. После дополнительного обследования ребенка оно возвращается в образовательное учреждение с заключением и рекомендациями специалистов.</w:t>
      </w:r>
    </w:p>
    <w:p w:rsidR="00841420" w:rsidRDefault="00841420" w:rsidP="004847DD">
      <w:pPr>
        <w:pStyle w:val="1"/>
        <w:numPr>
          <w:ilvl w:val="0"/>
          <w:numId w:val="11"/>
        </w:numPr>
        <w:tabs>
          <w:tab w:val="left" w:pos="638"/>
        </w:tabs>
        <w:spacing w:line="314" w:lineRule="auto"/>
        <w:ind w:left="709"/>
        <w:jc w:val="both"/>
      </w:pPr>
      <w:r>
        <w:rPr>
          <w:i/>
          <w:iCs/>
          <w:color w:val="000000"/>
        </w:rPr>
        <w:t>Согласование деятельности специалистов по коррекционно-развивающей работе.</w:t>
      </w:r>
    </w:p>
    <w:p w:rsidR="00841420" w:rsidRDefault="00841420" w:rsidP="004847DD">
      <w:pPr>
        <w:pStyle w:val="1"/>
        <w:spacing w:line="314" w:lineRule="auto"/>
        <w:ind w:left="709"/>
        <w:jc w:val="both"/>
      </w:pPr>
      <w:r>
        <w:rPr>
          <w:color w:val="000000"/>
        </w:rPr>
        <w:t>Функция распределения и согласования воздействий специалистов на ребенка должна быть возложена на учителя-логопеда (в случае комплектования логопедических групп) или на старшего воспитателя (в случае внеплановых заседаний)</w:t>
      </w:r>
    </w:p>
    <w:p w:rsidR="00841420" w:rsidRDefault="00841420" w:rsidP="004847DD">
      <w:pPr>
        <w:pStyle w:val="1"/>
        <w:numPr>
          <w:ilvl w:val="0"/>
          <w:numId w:val="11"/>
        </w:numPr>
        <w:tabs>
          <w:tab w:val="left" w:pos="623"/>
        </w:tabs>
        <w:spacing w:line="314" w:lineRule="auto"/>
        <w:ind w:left="709"/>
        <w:jc w:val="both"/>
      </w:pPr>
      <w:r>
        <w:rPr>
          <w:i/>
          <w:iCs/>
          <w:color w:val="000000"/>
        </w:rPr>
        <w:t>Реализация рекомендаций консилиума.</w:t>
      </w:r>
    </w:p>
    <w:p w:rsidR="00841420" w:rsidRDefault="00841420" w:rsidP="004847DD">
      <w:pPr>
        <w:pStyle w:val="1"/>
        <w:spacing w:line="317" w:lineRule="auto"/>
        <w:ind w:left="709"/>
        <w:jc w:val="both"/>
      </w:pPr>
      <w:r>
        <w:rPr>
          <w:color w:val="000000"/>
        </w:rPr>
        <w:lastRenderedPageBreak/>
        <w:t>Составляется план коррекционных мероприятий. Они могут быть как вне занятий, так и включенными в процесс обучения. Коррекционно-развивающая работа проходит в индивидуальном или групповом режиме. В вершение этого этапа работы проводится:</w:t>
      </w:r>
    </w:p>
    <w:p w:rsidR="00841420" w:rsidRDefault="00841420" w:rsidP="004847DD">
      <w:pPr>
        <w:pStyle w:val="1"/>
        <w:numPr>
          <w:ilvl w:val="0"/>
          <w:numId w:val="11"/>
        </w:numPr>
        <w:tabs>
          <w:tab w:val="left" w:pos="623"/>
        </w:tabs>
        <w:spacing w:after="40" w:line="314" w:lineRule="auto"/>
        <w:ind w:left="709"/>
        <w:jc w:val="both"/>
      </w:pPr>
      <w:r>
        <w:rPr>
          <w:i/>
          <w:iCs/>
          <w:color w:val="000000"/>
        </w:rPr>
        <w:t>Динамическое обследование ребенка</w:t>
      </w:r>
      <w:r>
        <w:rPr>
          <w:color w:val="000000"/>
        </w:rPr>
        <w:t xml:space="preserve"> (оценка его состояния после окончания цикла коррекционно- звивающей работы) или </w:t>
      </w:r>
      <w:r>
        <w:rPr>
          <w:i/>
          <w:iCs/>
          <w:color w:val="000000"/>
        </w:rPr>
        <w:t>итоговое обследование.</w:t>
      </w:r>
    </w:p>
    <w:p w:rsidR="00841420" w:rsidRDefault="00841420" w:rsidP="004847DD">
      <w:pPr>
        <w:pStyle w:val="1"/>
        <w:spacing w:after="40" w:line="269" w:lineRule="auto"/>
        <w:ind w:left="709"/>
      </w:pPr>
      <w:r>
        <w:rPr>
          <w:color w:val="000000"/>
        </w:rPr>
        <w:t>По результатам промежуточного обследования заседание ПМПк проводится только в следующих случаях, если:</w:t>
      </w:r>
    </w:p>
    <w:p w:rsidR="00841420" w:rsidRDefault="00841420" w:rsidP="004847DD">
      <w:pPr>
        <w:pStyle w:val="1"/>
        <w:numPr>
          <w:ilvl w:val="0"/>
          <w:numId w:val="14"/>
        </w:numPr>
        <w:tabs>
          <w:tab w:val="left" w:pos="858"/>
        </w:tabs>
        <w:spacing w:line="298" w:lineRule="auto"/>
        <w:ind w:left="709"/>
      </w:pPr>
      <w:r>
        <w:rPr>
          <w:color w:val="000000"/>
        </w:rPr>
        <w:t>отмечается явно недостаточная или отрицательная динамика развития;</w:t>
      </w:r>
    </w:p>
    <w:p w:rsidR="00841420" w:rsidRDefault="00841420" w:rsidP="004847DD">
      <w:pPr>
        <w:pStyle w:val="1"/>
        <w:numPr>
          <w:ilvl w:val="0"/>
          <w:numId w:val="14"/>
        </w:numPr>
        <w:tabs>
          <w:tab w:val="left" w:pos="858"/>
        </w:tabs>
        <w:spacing w:line="298" w:lineRule="auto"/>
        <w:ind w:left="709"/>
      </w:pPr>
      <w:r>
        <w:rPr>
          <w:color w:val="000000"/>
        </w:rPr>
        <w:t>были получены значительные изменения состояния ребенка;</w:t>
      </w:r>
    </w:p>
    <w:p w:rsidR="00841420" w:rsidRDefault="00841420" w:rsidP="004847DD">
      <w:pPr>
        <w:pStyle w:val="1"/>
        <w:numPr>
          <w:ilvl w:val="0"/>
          <w:numId w:val="14"/>
        </w:numPr>
        <w:tabs>
          <w:tab w:val="left" w:pos="858"/>
        </w:tabs>
        <w:spacing w:after="100" w:line="298" w:lineRule="auto"/>
        <w:ind w:left="709"/>
      </w:pPr>
      <w:r>
        <w:rPr>
          <w:color w:val="000000"/>
        </w:rPr>
        <w:t>произошли какие-то незапланированные события. В этом случае заседание комиссии будет внеплановым.</w:t>
      </w:r>
    </w:p>
    <w:p w:rsidR="00841420" w:rsidRDefault="00841420" w:rsidP="004847DD">
      <w:pPr>
        <w:pStyle w:val="1"/>
        <w:numPr>
          <w:ilvl w:val="0"/>
          <w:numId w:val="15"/>
        </w:numPr>
        <w:tabs>
          <w:tab w:val="left" w:pos="661"/>
        </w:tabs>
        <w:spacing w:line="331" w:lineRule="auto"/>
        <w:ind w:left="709"/>
      </w:pPr>
      <w:r>
        <w:rPr>
          <w:i/>
          <w:iCs/>
          <w:color w:val="000000"/>
        </w:rPr>
        <w:t>Оценка эффективности коррекционно-развивающей работы.</w:t>
      </w:r>
    </w:p>
    <w:p w:rsidR="00841420" w:rsidRDefault="00841420" w:rsidP="004847DD">
      <w:pPr>
        <w:pStyle w:val="1"/>
        <w:spacing w:after="340" w:line="300" w:lineRule="auto"/>
        <w:ind w:left="709"/>
        <w:jc w:val="both"/>
      </w:pPr>
      <w:r>
        <w:rPr>
          <w:color w:val="000000"/>
        </w:rPr>
        <w:t>На этом этапе оценивается изменение состояния ребенка и необходимость дальнейшей работы с ним. Если работа продолжается, то она проходит по этой же схеме.</w:t>
      </w:r>
    </w:p>
    <w:p w:rsidR="00841420" w:rsidRDefault="00841420" w:rsidP="004847DD">
      <w:pPr>
        <w:pStyle w:val="1"/>
        <w:numPr>
          <w:ilvl w:val="0"/>
          <w:numId w:val="15"/>
        </w:numPr>
        <w:tabs>
          <w:tab w:val="left" w:pos="354"/>
        </w:tabs>
        <w:spacing w:line="298" w:lineRule="auto"/>
        <w:ind w:left="709"/>
        <w:jc w:val="center"/>
      </w:pPr>
      <w:r>
        <w:rPr>
          <w:b/>
          <w:bCs/>
          <w:color w:val="000000"/>
        </w:rPr>
        <w:t>Алгоритм работы ПМПк</w:t>
      </w:r>
    </w:p>
    <w:p w:rsidR="00841420" w:rsidRDefault="00841420" w:rsidP="004847DD">
      <w:pPr>
        <w:pStyle w:val="1"/>
        <w:numPr>
          <w:ilvl w:val="0"/>
          <w:numId w:val="16"/>
        </w:numPr>
        <w:tabs>
          <w:tab w:val="left" w:pos="930"/>
        </w:tabs>
        <w:spacing w:line="298" w:lineRule="auto"/>
        <w:ind w:left="709"/>
        <w:jc w:val="both"/>
      </w:pPr>
      <w:r>
        <w:rPr>
          <w:color w:val="000000"/>
        </w:rPr>
        <w:t>Подготовка диагностических данных, аналитически обобщённых материалов по обозначенной теме каждым специалистом ПМПк отдельно.</w:t>
      </w:r>
    </w:p>
    <w:p w:rsidR="00841420" w:rsidRDefault="00841420" w:rsidP="004847DD">
      <w:pPr>
        <w:pStyle w:val="1"/>
        <w:numPr>
          <w:ilvl w:val="0"/>
          <w:numId w:val="16"/>
        </w:numPr>
        <w:tabs>
          <w:tab w:val="left" w:pos="918"/>
        </w:tabs>
        <w:spacing w:line="298" w:lineRule="auto"/>
        <w:ind w:left="709"/>
      </w:pPr>
      <w:r>
        <w:rPr>
          <w:color w:val="000000"/>
        </w:rPr>
        <w:t>Информационный обмен специалистов ПМПк.</w:t>
      </w:r>
    </w:p>
    <w:p w:rsidR="00841420" w:rsidRDefault="00841420" w:rsidP="004847DD">
      <w:pPr>
        <w:pStyle w:val="1"/>
        <w:numPr>
          <w:ilvl w:val="0"/>
          <w:numId w:val="16"/>
        </w:numPr>
        <w:tabs>
          <w:tab w:val="left" w:pos="918"/>
        </w:tabs>
        <w:spacing w:line="298" w:lineRule="auto"/>
        <w:ind w:left="709"/>
      </w:pPr>
      <w:r>
        <w:rPr>
          <w:color w:val="000000"/>
        </w:rPr>
        <w:t>Определение сути проблемы ребёнка (заключение).</w:t>
      </w:r>
    </w:p>
    <w:p w:rsidR="00841420" w:rsidRDefault="00841420" w:rsidP="004847DD">
      <w:pPr>
        <w:pStyle w:val="1"/>
        <w:numPr>
          <w:ilvl w:val="0"/>
          <w:numId w:val="16"/>
        </w:numPr>
        <w:tabs>
          <w:tab w:val="left" w:pos="925"/>
        </w:tabs>
        <w:spacing w:line="298" w:lineRule="auto"/>
        <w:ind w:left="709"/>
      </w:pPr>
      <w:r>
        <w:rPr>
          <w:color w:val="000000"/>
        </w:rPr>
        <w:t>Разработка представлений о предполагаемых результатах коррекционной работы (задачи).</w:t>
      </w:r>
    </w:p>
    <w:p w:rsidR="00841420" w:rsidRDefault="00841420" w:rsidP="004847DD">
      <w:pPr>
        <w:pStyle w:val="1"/>
        <w:numPr>
          <w:ilvl w:val="0"/>
          <w:numId w:val="16"/>
        </w:numPr>
        <w:tabs>
          <w:tab w:val="left" w:pos="922"/>
        </w:tabs>
        <w:spacing w:line="298" w:lineRule="auto"/>
        <w:ind w:left="709"/>
      </w:pPr>
      <w:r>
        <w:rPr>
          <w:color w:val="000000"/>
        </w:rPr>
        <w:t>Методы работы, которые соответствуют поставленным задачам.</w:t>
      </w:r>
    </w:p>
    <w:p w:rsidR="00841420" w:rsidRDefault="00841420" w:rsidP="004847DD">
      <w:pPr>
        <w:pStyle w:val="1"/>
        <w:numPr>
          <w:ilvl w:val="0"/>
          <w:numId w:val="16"/>
        </w:numPr>
        <w:tabs>
          <w:tab w:val="left" w:pos="922"/>
        </w:tabs>
        <w:spacing w:line="298" w:lineRule="auto"/>
        <w:ind w:left="709"/>
      </w:pPr>
      <w:r>
        <w:rPr>
          <w:color w:val="000000"/>
        </w:rPr>
        <w:t>Конкретные виды коррекционной работы (упражнения, техники, задания)</w:t>
      </w:r>
    </w:p>
    <w:p w:rsidR="00841420" w:rsidRDefault="00841420" w:rsidP="004847DD">
      <w:pPr>
        <w:pStyle w:val="1"/>
        <w:numPr>
          <w:ilvl w:val="0"/>
          <w:numId w:val="16"/>
        </w:numPr>
        <w:tabs>
          <w:tab w:val="left" w:pos="922"/>
        </w:tabs>
        <w:spacing w:line="298" w:lineRule="auto"/>
        <w:ind w:left="709"/>
      </w:pPr>
      <w:r>
        <w:rPr>
          <w:color w:val="000000"/>
        </w:rPr>
        <w:t>Формы, объём, сроки работы по сопровождению воспитанника каждым специалистом ПМПк.</w:t>
      </w:r>
    </w:p>
    <w:p w:rsidR="00841420" w:rsidRDefault="00841420" w:rsidP="004847DD">
      <w:pPr>
        <w:pStyle w:val="1"/>
        <w:numPr>
          <w:ilvl w:val="0"/>
          <w:numId w:val="16"/>
        </w:numPr>
        <w:tabs>
          <w:tab w:val="left" w:pos="922"/>
        </w:tabs>
        <w:spacing w:line="298" w:lineRule="auto"/>
        <w:ind w:left="709"/>
      </w:pPr>
      <w:r>
        <w:rPr>
          <w:color w:val="000000"/>
        </w:rPr>
        <w:t>Формы, объём консультационной работы с педагогами, родителями.</w:t>
      </w:r>
    </w:p>
    <w:p w:rsidR="00841420" w:rsidRDefault="00841420" w:rsidP="004847DD">
      <w:pPr>
        <w:pStyle w:val="1"/>
        <w:numPr>
          <w:ilvl w:val="0"/>
          <w:numId w:val="16"/>
        </w:numPr>
        <w:tabs>
          <w:tab w:val="left" w:pos="1087"/>
        </w:tabs>
        <w:spacing w:line="298" w:lineRule="auto"/>
        <w:ind w:left="709"/>
        <w:jc w:val="both"/>
      </w:pPr>
      <w:r>
        <w:rPr>
          <w:color w:val="000000"/>
        </w:rPr>
        <w:t>Оформление документов.</w:t>
      </w:r>
    </w:p>
    <w:p w:rsidR="001D5DB7" w:rsidRDefault="001D5DB7" w:rsidP="004847DD">
      <w:pPr>
        <w:pStyle w:val="1"/>
        <w:spacing w:after="120" w:line="288" w:lineRule="auto"/>
        <w:ind w:left="709"/>
        <w:jc w:val="both"/>
      </w:pPr>
    </w:p>
    <w:p w:rsidR="00EC0854" w:rsidRDefault="00EC0854" w:rsidP="004847DD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D91B98" w:rsidRDefault="00D91B98" w:rsidP="004847DD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D91B98" w:rsidRDefault="00D91B98" w:rsidP="004847DD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D91B98" w:rsidRDefault="00D91B98" w:rsidP="004847DD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D91B98" w:rsidRDefault="00D91B98" w:rsidP="004847DD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D91B98" w:rsidRDefault="00D91B98" w:rsidP="004847DD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D91B98" w:rsidRDefault="00D91B98" w:rsidP="004847DD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D91B98" w:rsidRDefault="00D91B98" w:rsidP="004847DD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D91B98" w:rsidRDefault="00D91B98" w:rsidP="004847DD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D91B98" w:rsidRDefault="00D91B98" w:rsidP="004847DD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D91B98" w:rsidRDefault="00D91B98" w:rsidP="004847DD">
      <w:pPr>
        <w:pStyle w:val="1"/>
        <w:spacing w:after="360" w:line="240" w:lineRule="auto"/>
        <w:ind w:left="709"/>
        <w:jc w:val="center"/>
      </w:pPr>
      <w:r>
        <w:rPr>
          <w:b/>
          <w:bCs/>
          <w:color w:val="000000"/>
        </w:rPr>
        <w:lastRenderedPageBreak/>
        <w:t>ПРИЛОЖЕНИЯ</w:t>
      </w:r>
    </w:p>
    <w:p w:rsidR="00D91B98" w:rsidRDefault="00D91B98" w:rsidP="004847DD">
      <w:pPr>
        <w:pStyle w:val="1"/>
        <w:ind w:left="709"/>
      </w:pPr>
      <w:r>
        <w:rPr>
          <w:b/>
          <w:bCs/>
          <w:color w:val="000000"/>
        </w:rPr>
        <w:t>Методические указания к организация заседаний ПМПк</w:t>
      </w:r>
    </w:p>
    <w:p w:rsidR="00D91B98" w:rsidRDefault="00D91B98" w:rsidP="004847DD">
      <w:pPr>
        <w:pStyle w:val="1"/>
        <w:ind w:left="709"/>
      </w:pPr>
      <w:r>
        <w:rPr>
          <w:color w:val="000000"/>
        </w:rPr>
        <w:t>Организация заседаний проводится в два этапа.</w:t>
      </w:r>
    </w:p>
    <w:p w:rsidR="00D91B98" w:rsidRDefault="00D91B98" w:rsidP="004847DD">
      <w:pPr>
        <w:pStyle w:val="1"/>
        <w:spacing w:line="269" w:lineRule="auto"/>
        <w:ind w:left="709"/>
      </w:pPr>
      <w:r>
        <w:rPr>
          <w:color w:val="000000"/>
          <w:u w:val="single"/>
        </w:rPr>
        <w:t>На первом (подготовительном) этапе</w:t>
      </w:r>
      <w:r>
        <w:rPr>
          <w:color w:val="000000"/>
        </w:rPr>
        <w:t xml:space="preserve"> осуществляется сбор предварительных диагностических данных (трудности общения, неадекватное поведение, низкая активность в игре, неуспешность, педагогическая трудность), которые будут уточнены и дифференцированы на заседании.</w:t>
      </w:r>
    </w:p>
    <w:p w:rsidR="00D91B98" w:rsidRDefault="00D91B98" w:rsidP="004847DD">
      <w:pPr>
        <w:pStyle w:val="1"/>
        <w:spacing w:line="271" w:lineRule="auto"/>
        <w:ind w:left="709"/>
      </w:pPr>
      <w:r>
        <w:rPr>
          <w:b/>
          <w:bCs/>
          <w:i/>
          <w:iCs/>
          <w:color w:val="000000"/>
        </w:rPr>
        <w:t>Способ «диагностический мозговой штурм»:</w:t>
      </w:r>
      <w:r>
        <w:rPr>
          <w:color w:val="000000"/>
        </w:rPr>
        <w:t xml:space="preserve"> собираются вместе все лица, задействованные в воспитании проблемного воспитанника. В ходе устного обсуждения, обмена мнениями заполняется каждая графа программы изучения личности воспитанника. Наблюдения, сделанные в ходе обсуждения, заносятся в диагностическую карту.</w:t>
      </w:r>
    </w:p>
    <w:p w:rsidR="00D91B98" w:rsidRDefault="00D91B98" w:rsidP="004847DD">
      <w:pPr>
        <w:pStyle w:val="1"/>
        <w:spacing w:line="269" w:lineRule="auto"/>
        <w:ind w:left="709"/>
      </w:pPr>
      <w:r>
        <w:rPr>
          <w:b/>
          <w:bCs/>
          <w:i/>
          <w:iCs/>
          <w:color w:val="000000"/>
        </w:rPr>
        <w:t>Способ «диагностическая цепочка»:</w:t>
      </w:r>
      <w:r>
        <w:rPr>
          <w:color w:val="000000"/>
        </w:rPr>
        <w:t xml:space="preserve"> диагностическая карта заполняется последовательно в письменной форме воспитателем группы, а затем экспертами - лицами, так или иначе знающими воспитанника.</w:t>
      </w:r>
    </w:p>
    <w:p w:rsidR="00D91B98" w:rsidRDefault="00D91B98" w:rsidP="004847DD">
      <w:pPr>
        <w:pStyle w:val="1"/>
        <w:spacing w:line="269" w:lineRule="auto"/>
        <w:ind w:left="709"/>
      </w:pPr>
      <w:r>
        <w:rPr>
          <w:b/>
          <w:bCs/>
          <w:i/>
          <w:iCs/>
          <w:color w:val="000000"/>
        </w:rPr>
        <w:t>Способ «диагностический монолог»:</w:t>
      </w:r>
      <w:r>
        <w:rPr>
          <w:color w:val="000000"/>
        </w:rPr>
        <w:t xml:space="preserve"> диагностическую карту заполняет один воспитатель (воспитатели группы) в том случае, если он глубоко и разносторонне осведомлен о воспитаннике и его проблемах.</w:t>
      </w:r>
    </w:p>
    <w:p w:rsidR="00D91B98" w:rsidRDefault="00D91B98" w:rsidP="004847DD">
      <w:pPr>
        <w:pStyle w:val="1"/>
        <w:ind w:left="709"/>
      </w:pPr>
      <w:r>
        <w:rPr>
          <w:b/>
          <w:bCs/>
          <w:color w:val="000000"/>
          <w:u w:val="single"/>
        </w:rPr>
        <w:t>На втором (основном) этапе</w:t>
      </w:r>
      <w:r>
        <w:rPr>
          <w:color w:val="000000"/>
        </w:rPr>
        <w:t>проводится заседание комиссии, на которое приглашаются родители воспитанника. Процедурная схема заседания состоит из организационного момента (заслушивание характеристики, ее дополнение ст. медсестрой, психологом, др. членами ПМПк), собеседования с родителями, постановки педагогического диагноза, обмена мнениями и предложениями по коррекции поведения воспитанника, выработки рекомендаций. Обсуждение одного воспитанника длится в среднем один час.</w:t>
      </w:r>
    </w:p>
    <w:p w:rsidR="00D91B98" w:rsidRDefault="00D91B98" w:rsidP="004847DD">
      <w:pPr>
        <w:pStyle w:val="1"/>
        <w:ind w:left="709"/>
      </w:pPr>
      <w:r>
        <w:rPr>
          <w:color w:val="000000"/>
        </w:rPr>
        <w:t>Подготавливая заседание, важно правильно распределить главные роли: ведущего заседание консилиума в организационном плане, то есть осуществляющего режиссуру заседания, и ведущего не</w:t>
      </w:r>
      <w:r>
        <w:rPr>
          <w:color w:val="000000"/>
        </w:rPr>
        <w:softHyphen/>
        <w:t>посредственно диагностическое собеседование с воспитанниками и родителями. Жестко закреплять эти обязанности за каким-то членом комиссии не стоит. Все зависит от личных возможностей педагогов, вошедших в состав комиссии.</w:t>
      </w:r>
    </w:p>
    <w:p w:rsidR="00D91B98" w:rsidRDefault="00D91B98" w:rsidP="004847DD">
      <w:pPr>
        <w:pStyle w:val="1"/>
        <w:ind w:left="709"/>
      </w:pPr>
      <w:r>
        <w:rPr>
          <w:color w:val="000000"/>
        </w:rPr>
        <w:t>В обязанности режиссера заседания входит следующее: открыть заседание комиссии, создать условия для обмена мнениями, для взаимодействия и полноценного общения всех участников совещания, суммировать мнения и предложения по воспитанию ребенка. Для выполнения этих обязанностей необходимо обладать организационно-коммуникативными способностями и опытом проведения совещаний. С позиции этих требований в данной роли может выступать председатель консилиума или педагог, имеющий вышеназванные умения и навыки .</w:t>
      </w:r>
    </w:p>
    <w:p w:rsidR="00D91B98" w:rsidRDefault="00D91B98" w:rsidP="004847DD">
      <w:pPr>
        <w:pStyle w:val="1"/>
        <w:spacing w:line="283" w:lineRule="auto"/>
        <w:ind w:left="709"/>
      </w:pPr>
      <w:r>
        <w:rPr>
          <w:color w:val="000000"/>
        </w:rPr>
        <w:t>К педагогу, ведущему заседание, предъявляются наиболее жесткие специальные требования: он должен обладать высокой личной психолого-педагогической культурой, психологической зоркостью, владеть техникой педагогического общения. Желательно, чтобы диагност хорошо знал внутрисадовые проблемы, происшествия, особенности группы, которою посещает проблемный воспитанник, стиль работы воспитателей группы, самого воспитанника..</w:t>
      </w:r>
    </w:p>
    <w:p w:rsidR="00D91B98" w:rsidRDefault="00D91B98" w:rsidP="004847DD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D91B98" w:rsidRDefault="00D91B98" w:rsidP="004847DD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D91B98" w:rsidRDefault="00D91B98" w:rsidP="004847DD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D91B98" w:rsidRDefault="00D91B98" w:rsidP="004847DD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D91B98" w:rsidRDefault="00D91B98" w:rsidP="004847DD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D91B98" w:rsidRDefault="00D91B98" w:rsidP="004847DD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D91B98" w:rsidRDefault="00D91B98" w:rsidP="004847DD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D91B98" w:rsidRDefault="00D91B98" w:rsidP="004847DD">
      <w:pPr>
        <w:pStyle w:val="1"/>
        <w:spacing w:after="80" w:line="226" w:lineRule="auto"/>
        <w:ind w:left="709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Примерный методический сценарий ПМПк с присутствием родителей воспитанника</w:t>
      </w:r>
    </w:p>
    <w:p w:rsidR="00D91B98" w:rsidRDefault="00D91B98" w:rsidP="004847DD">
      <w:pPr>
        <w:pStyle w:val="1"/>
        <w:spacing w:line="266" w:lineRule="auto"/>
        <w:ind w:left="709"/>
      </w:pPr>
      <w:r>
        <w:rPr>
          <w:color w:val="000000"/>
        </w:rPr>
        <w:t>Заседание начинается с заслушивания характеристики на воспитанника, которую дает воспитатель группы в присутствии приглашенных родителей. Характеристика дополняется сведениями о здоровье воспитанника, которые, сообщает медсестра ДОУ, и уточняют родители.</w:t>
      </w:r>
    </w:p>
    <w:p w:rsidR="00D91B98" w:rsidRDefault="00D91B98" w:rsidP="004847DD">
      <w:pPr>
        <w:pStyle w:val="1"/>
        <w:spacing w:line="290" w:lineRule="auto"/>
        <w:ind w:left="709"/>
        <w:rPr>
          <w:color w:val="000000"/>
        </w:rPr>
      </w:pPr>
      <w:r>
        <w:rPr>
          <w:color w:val="000000"/>
        </w:rPr>
        <w:t xml:space="preserve">Затем проводится собеседование с родителями. Его цель - выяснить условия и характер семейного воспитания, позицию родителей и степень их авторитетности, подключить родителей к совместному обсуждению внутрисадовых трудностей и проблем ребенка </w:t>
      </w:r>
    </w:p>
    <w:p w:rsidR="00D91B98" w:rsidRDefault="00D91B98" w:rsidP="004847DD">
      <w:pPr>
        <w:pStyle w:val="1"/>
        <w:spacing w:line="290" w:lineRule="auto"/>
        <w:ind w:left="709"/>
      </w:pPr>
      <w:r>
        <w:rPr>
          <w:b/>
          <w:bCs/>
          <w:i/>
          <w:iCs/>
          <w:color w:val="000000"/>
        </w:rPr>
        <w:t>Методика собеседования с родителями состоит из трех этапов:</w:t>
      </w:r>
    </w:p>
    <w:p w:rsidR="00D91B98" w:rsidRDefault="00D91B98" w:rsidP="004847DD">
      <w:pPr>
        <w:pStyle w:val="1"/>
        <w:spacing w:line="298" w:lineRule="auto"/>
        <w:ind w:left="709"/>
      </w:pPr>
      <w:r>
        <w:rPr>
          <w:color w:val="000000"/>
        </w:rPr>
        <w:t xml:space="preserve">Первые два этапа - </w:t>
      </w:r>
      <w:r>
        <w:rPr>
          <w:i/>
          <w:iCs/>
          <w:color w:val="000000"/>
        </w:rPr>
        <w:t>контактный и аналитический -</w:t>
      </w:r>
      <w:r>
        <w:rPr>
          <w:color w:val="000000"/>
        </w:rPr>
        <w:t xml:space="preserve"> осуществляются до беседы с ребенком.</w:t>
      </w:r>
    </w:p>
    <w:p w:rsidR="00D91B98" w:rsidRDefault="00D91B98" w:rsidP="004847DD">
      <w:pPr>
        <w:pStyle w:val="1"/>
        <w:spacing w:line="298" w:lineRule="auto"/>
        <w:ind w:left="709"/>
      </w:pPr>
      <w:r>
        <w:rPr>
          <w:color w:val="000000"/>
        </w:rPr>
        <w:t xml:space="preserve">Третий этап - </w:t>
      </w:r>
      <w:r>
        <w:rPr>
          <w:i/>
          <w:iCs/>
          <w:color w:val="000000"/>
        </w:rPr>
        <w:t>совместной выработки решений</w:t>
      </w:r>
      <w:r>
        <w:rPr>
          <w:color w:val="000000"/>
        </w:rPr>
        <w:t xml:space="preserve"> - осуществляется после беседы с ребенком.</w:t>
      </w:r>
    </w:p>
    <w:p w:rsidR="00D91B98" w:rsidRDefault="00D91B98" w:rsidP="004847DD">
      <w:pPr>
        <w:pStyle w:val="1"/>
        <w:spacing w:line="298" w:lineRule="auto"/>
        <w:ind w:left="709"/>
      </w:pPr>
      <w:r>
        <w:rPr>
          <w:i/>
          <w:iCs/>
          <w:color w:val="000000"/>
        </w:rPr>
        <w:t>На первом (контактном) этапе</w:t>
      </w:r>
      <w:r>
        <w:rPr>
          <w:color w:val="000000"/>
        </w:rPr>
        <w:t xml:space="preserve"> ведущий беседу должен снять барьер общения, вызвать готовность родителей к взаимодействию с педагогами консилиума. Сделать это непросто, ведь, как правило, родители уже имели сложную предысторию взаимоотношений с воспитателями группы и часто находятся в оппозиции к ДОУ. Само ожидание публичного обсуждения семейных проблем, стремление защитить ребенка вызывают напряженность, настороженность, готовность к борьбе, противостоянию. Для достижения согласия сторон можно рекомендовать следующие методические приемы.</w:t>
      </w:r>
    </w:p>
    <w:p w:rsidR="00D91B98" w:rsidRDefault="00D91B98" w:rsidP="004847DD">
      <w:pPr>
        <w:pStyle w:val="1"/>
        <w:spacing w:line="298" w:lineRule="auto"/>
        <w:ind w:left="709"/>
      </w:pPr>
      <w:r>
        <w:rPr>
          <w:i/>
          <w:iCs/>
          <w:color w:val="000000"/>
        </w:rPr>
        <w:t>Прием «нейтральная платформа».</w:t>
      </w:r>
    </w:p>
    <w:p w:rsidR="00D91B98" w:rsidRDefault="00D91B98" w:rsidP="004847DD">
      <w:pPr>
        <w:pStyle w:val="1"/>
        <w:spacing w:line="298" w:lineRule="auto"/>
        <w:ind w:left="709"/>
      </w:pPr>
      <w:r>
        <w:rPr>
          <w:color w:val="000000"/>
        </w:rPr>
        <w:t>Беседа с родителями начинается не с обсуждения результатов их деятельности по воспитанию ребенка, а системы, по которой у родителей и членов комиссии не должно быть разногласий, например о сложности воспитания в современных условиях. Педагог, ведущий собеседование, должен избегать оценочных суждений.</w:t>
      </w:r>
    </w:p>
    <w:p w:rsidR="00D91B98" w:rsidRDefault="00D91B98" w:rsidP="004847DD">
      <w:pPr>
        <w:pStyle w:val="1"/>
        <w:ind w:left="709"/>
      </w:pPr>
      <w:r>
        <w:rPr>
          <w:color w:val="000000"/>
        </w:rPr>
        <w:t xml:space="preserve">Расположение к общению, начинающее возникать у родителей, закрепляется и развивается следующим триемом - </w:t>
      </w:r>
      <w:r>
        <w:rPr>
          <w:i/>
          <w:iCs/>
          <w:color w:val="000000"/>
        </w:rPr>
        <w:t>«значительное лицо».</w:t>
      </w:r>
      <w:r>
        <w:rPr>
          <w:color w:val="000000"/>
        </w:rPr>
        <w:t xml:space="preserve"> Суть его в том, что ведущий предоставляет возможность родителям показать себя с лучшей стороны, поделиться примерами своих педагогических удач, своим представлением о том, каким должно быть идеальное воспитание, о целях воспитания. Ведущий беседу принимает все то лучшее, что родители сообщат о себе как о воспитателях. Состоявшийся обмен информацией позволяет почувствовать себя значимым лицом, готовым на равных с педагогами обсуждать проблемы воспитания.</w:t>
      </w:r>
    </w:p>
    <w:p w:rsidR="00D91B98" w:rsidRDefault="00D91B98" w:rsidP="004847DD">
      <w:pPr>
        <w:pStyle w:val="1"/>
        <w:ind w:left="709"/>
      </w:pPr>
      <w:r>
        <w:rPr>
          <w:color w:val="000000"/>
        </w:rPr>
        <w:t xml:space="preserve">Беседа переходит на </w:t>
      </w:r>
      <w:r>
        <w:rPr>
          <w:i/>
          <w:iCs/>
          <w:color w:val="000000"/>
        </w:rPr>
        <w:t>второй этап, аналитический,</w:t>
      </w:r>
      <w:r>
        <w:rPr>
          <w:color w:val="000000"/>
        </w:rPr>
        <w:t xml:space="preserve"> на котором необходимо разобраться в особенностях и проблемах семейного воспитания, определить влияние семьи на отклонения в поведении воспитанника.</w:t>
      </w:r>
    </w:p>
    <w:p w:rsidR="00D91B98" w:rsidRDefault="00D91B98" w:rsidP="004847DD">
      <w:pPr>
        <w:pStyle w:val="1"/>
        <w:ind w:left="709"/>
      </w:pPr>
      <w:r>
        <w:rPr>
          <w:color w:val="000000"/>
        </w:rPr>
        <w:t>Но нередко у родителей, испытывающих затруднения в воспитании детей, отсутствует личностное отношение как к своему ребенку, так и другим детям. Личностные особенности собственных детей ими плохо осмысливаются и переживаются, они не умеют и не хотят отождествлять себя с ребенком. Поэтому ведущему комиссии необходимо добиться состояния психологической подключенности родителей к обсуждению проблем, побудить их вспомнить свое детство. Представить себя на месте ребенка, погрузиться в атмосферу детских переживаний с помощью таких речевых формул: «Вспомните себя в детстве... Разве Вам самим в этом возрасте... Наверное, Вы через это прошли в свое время... У Вас в семье как эти вопросы решались?».</w:t>
      </w:r>
    </w:p>
    <w:p w:rsidR="00D91B98" w:rsidRDefault="00D91B98" w:rsidP="004847DD">
      <w:pPr>
        <w:pStyle w:val="1"/>
        <w:spacing w:line="307" w:lineRule="auto"/>
        <w:ind w:left="709"/>
      </w:pPr>
      <w:r>
        <w:rPr>
          <w:color w:val="000000"/>
        </w:rPr>
        <w:t>Совместное обсуждение педагогов и родителей должно касаться следующих вопросов:</w:t>
      </w:r>
    </w:p>
    <w:p w:rsidR="00D91B98" w:rsidRDefault="00D91B98" w:rsidP="004847DD">
      <w:pPr>
        <w:pStyle w:val="1"/>
        <w:numPr>
          <w:ilvl w:val="0"/>
          <w:numId w:val="17"/>
        </w:numPr>
        <w:tabs>
          <w:tab w:val="left" w:pos="567"/>
        </w:tabs>
        <w:spacing w:line="307" w:lineRule="auto"/>
        <w:ind w:left="709"/>
      </w:pPr>
      <w:r>
        <w:rPr>
          <w:i/>
          <w:iCs/>
          <w:color w:val="000000"/>
        </w:rPr>
        <w:t>поведение ребенка в семье</w:t>
      </w:r>
      <w:r>
        <w:rPr>
          <w:color w:val="000000"/>
        </w:rPr>
        <w:t xml:space="preserve"> (что положительного вы можете сказать о своем ребенке? Чем хорошим он отличается в семье? Помогает ли по ведению домашнего хозяйства? Каковы взаимоотношения с ребенком? Испытывает ли он уважение и доверие к отцу, матери? В чем трудности воспитания ребенка в семье? Как Вы пытались их преодолеть?);</w:t>
      </w:r>
    </w:p>
    <w:p w:rsidR="00D91B98" w:rsidRDefault="00D91B98" w:rsidP="004847DD">
      <w:pPr>
        <w:pStyle w:val="1"/>
        <w:numPr>
          <w:ilvl w:val="0"/>
          <w:numId w:val="17"/>
        </w:numPr>
        <w:tabs>
          <w:tab w:val="left" w:pos="572"/>
        </w:tabs>
        <w:spacing w:line="302" w:lineRule="auto"/>
        <w:ind w:left="709"/>
      </w:pPr>
      <w:r>
        <w:rPr>
          <w:i/>
          <w:iCs/>
          <w:color w:val="000000"/>
        </w:rPr>
        <w:t>отношение «родители -ДОУ»</w:t>
      </w:r>
      <w:r>
        <w:rPr>
          <w:color w:val="000000"/>
        </w:rPr>
        <w:t xml:space="preserve"> (знают ли родители о поведении ребенка в ДОУ? О сложившейся конфликтной ситуации, проступке? Как ребенок объяснил свои действия родителям? Как родители могут объяснить действия ребенка, в чем видяг причины, мотивы, смягчающие обстоятельства? В чем родители не согласны с воспитателем группы ?;</w:t>
      </w:r>
    </w:p>
    <w:p w:rsidR="00D91B98" w:rsidRDefault="00D91B98" w:rsidP="004847DD">
      <w:pPr>
        <w:pStyle w:val="1"/>
        <w:numPr>
          <w:ilvl w:val="0"/>
          <w:numId w:val="17"/>
        </w:numPr>
        <w:tabs>
          <w:tab w:val="left" w:pos="572"/>
        </w:tabs>
        <w:spacing w:line="302" w:lineRule="auto"/>
        <w:ind w:left="709"/>
      </w:pPr>
      <w:r w:rsidRPr="00D91B98">
        <w:rPr>
          <w:i/>
          <w:iCs/>
          <w:color w:val="000000"/>
        </w:rPr>
        <w:t>осведомленность родителей о собственном ребенке</w:t>
      </w:r>
      <w:r w:rsidRPr="00D91B98">
        <w:rPr>
          <w:color w:val="000000"/>
        </w:rPr>
        <w:t xml:space="preserve"> (знают ли родители и как помогают </w:t>
      </w:r>
      <w:r w:rsidRPr="00D91B98">
        <w:rPr>
          <w:color w:val="000000"/>
        </w:rPr>
        <w:lastRenderedPageBreak/>
        <w:t xml:space="preserve">реализовать </w:t>
      </w:r>
      <w:r>
        <w:rPr>
          <w:color w:val="000000"/>
        </w:rPr>
        <w:t>и</w:t>
      </w:r>
      <w:r w:rsidRPr="00D91B98">
        <w:rPr>
          <w:color w:val="000000"/>
        </w:rPr>
        <w:t>нтересы, увлечения, желания ребенка?)</w:t>
      </w:r>
    </w:p>
    <w:p w:rsidR="00D91B98" w:rsidRDefault="00D91B98" w:rsidP="004847DD">
      <w:pPr>
        <w:pStyle w:val="1"/>
        <w:numPr>
          <w:ilvl w:val="0"/>
          <w:numId w:val="18"/>
        </w:numPr>
        <w:tabs>
          <w:tab w:val="left" w:pos="578"/>
        </w:tabs>
        <w:spacing w:line="298" w:lineRule="auto"/>
        <w:ind w:left="709"/>
      </w:pPr>
      <w:r>
        <w:rPr>
          <w:color w:val="000000"/>
        </w:rPr>
        <w:t xml:space="preserve">На </w:t>
      </w:r>
      <w:r>
        <w:rPr>
          <w:i/>
          <w:iCs/>
          <w:color w:val="000000"/>
        </w:rPr>
        <w:t>третьем этапе</w:t>
      </w:r>
      <w:r>
        <w:rPr>
          <w:color w:val="000000"/>
        </w:rPr>
        <w:t xml:space="preserve"> (уже после собеседования с ребенком) совместно с родителями вырабатываются </w:t>
      </w:r>
      <w:r>
        <w:rPr>
          <w:i/>
          <w:color w:val="000000"/>
        </w:rPr>
        <w:t>реш</w:t>
      </w:r>
      <w:r>
        <w:rPr>
          <w:i/>
          <w:iCs/>
          <w:color w:val="000000"/>
        </w:rPr>
        <w:t>ения по дальнейшей воспитательной тактике в семье.</w:t>
      </w:r>
      <w:r>
        <w:rPr>
          <w:color w:val="000000"/>
        </w:rPr>
        <w:t xml:space="preserve"> Они состоят из конкретных действий по отравлению, выходу из сложившейся ситуации, а также из рекомендаций долговременного, стратегического характера, направленных на повышение педагогической культуры родителей, активизацию родительской позиции, совершенствование личного нравственного облика.</w:t>
      </w:r>
    </w:p>
    <w:p w:rsidR="00D91B98" w:rsidRDefault="00D91B98" w:rsidP="004847DD">
      <w:pPr>
        <w:pStyle w:val="1"/>
        <w:numPr>
          <w:ilvl w:val="0"/>
          <w:numId w:val="18"/>
        </w:numPr>
        <w:tabs>
          <w:tab w:val="left" w:pos="578"/>
        </w:tabs>
        <w:spacing w:line="298" w:lineRule="auto"/>
        <w:ind w:left="709"/>
      </w:pPr>
      <w:r>
        <w:rPr>
          <w:color w:val="000000"/>
        </w:rPr>
        <w:t>Так, конфликтной семье необходимо доказать ценность ребенка, разъяснить важность его проблем, переориенгировагь родителей с себя на интересы ребенка, дать рекомендации по изменению эмоционального климата в семье.</w:t>
      </w:r>
    </w:p>
    <w:p w:rsidR="00D91B98" w:rsidRDefault="00D91B98" w:rsidP="004847DD">
      <w:pPr>
        <w:pStyle w:val="1"/>
        <w:numPr>
          <w:ilvl w:val="0"/>
          <w:numId w:val="18"/>
        </w:numPr>
        <w:tabs>
          <w:tab w:val="left" w:pos="578"/>
        </w:tabs>
        <w:spacing w:line="298" w:lineRule="auto"/>
        <w:ind w:left="709"/>
      </w:pPr>
      <w:r>
        <w:rPr>
          <w:color w:val="000000"/>
        </w:rPr>
        <w:t>Для асоциальной семьи (где родители ведут явно аморальный образ жизни) целесообразны рекомендации нравственно-предупредительного характера. Они нацелены на оздоровление нравственной обстановки в семье, на улучшение образа жизни, предупреждают о возможных правовых санкциях по отношению к данной семье.</w:t>
      </w:r>
    </w:p>
    <w:p w:rsidR="00D91B98" w:rsidRDefault="00D91B98" w:rsidP="004847DD">
      <w:pPr>
        <w:pStyle w:val="1"/>
        <w:ind w:left="709"/>
      </w:pPr>
      <w:r>
        <w:rPr>
          <w:color w:val="000000"/>
        </w:rPr>
        <w:t>• Педагогически некомпетентные родители (благополучные нравственно и эмоционально, но допускающие ошибки в воспитании) нуждаются в том, чтобы им доступно и тактично объяснили суть их ошибок, таких как авторитарность, гиперопека, непоследовательность и противоречивость, гиперсоциальность, недостаточная отзывчивость, одностороннее женское влияние и т. п.</w:t>
      </w:r>
    </w:p>
    <w:p w:rsidR="00D91B98" w:rsidRDefault="00D91B98" w:rsidP="004847DD">
      <w:pPr>
        <w:pStyle w:val="1"/>
        <w:ind w:left="709"/>
        <w:rPr>
          <w:color w:val="000000"/>
        </w:rPr>
      </w:pPr>
      <w:r>
        <w:rPr>
          <w:color w:val="000000"/>
        </w:rPr>
        <w:t>После анализа ошибок родителям даются рекомендации по их устранению.</w:t>
      </w: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  <w:rPr>
          <w:color w:val="000000"/>
        </w:rPr>
      </w:pPr>
    </w:p>
    <w:p w:rsidR="004847DD" w:rsidRDefault="004847DD" w:rsidP="004847DD">
      <w:pPr>
        <w:pStyle w:val="1"/>
        <w:ind w:left="709"/>
      </w:pPr>
      <w:r w:rsidRPr="004847DD">
        <w:rPr>
          <w:color w:val="000000"/>
        </w:rPr>
        <w:drawing>
          <wp:inline distT="0" distB="0" distL="0" distR="0">
            <wp:extent cx="6492240" cy="619379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6492240" cy="619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7DD" w:rsidRDefault="004847DD" w:rsidP="004847DD">
      <w:pPr>
        <w:pStyle w:val="1"/>
        <w:spacing w:line="240" w:lineRule="auto"/>
        <w:ind w:left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</w:p>
    <w:p w:rsidR="004847DD" w:rsidRDefault="004847DD" w:rsidP="004847DD">
      <w:pPr>
        <w:pStyle w:val="1"/>
        <w:spacing w:line="240" w:lineRule="auto"/>
        <w:ind w:left="709"/>
        <w:rPr>
          <w:color w:val="000000"/>
          <w:sz w:val="24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rPr>
          <w:color w:val="000000"/>
          <w:sz w:val="24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rPr>
          <w:color w:val="000000"/>
          <w:sz w:val="24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rPr>
          <w:color w:val="000000"/>
          <w:sz w:val="24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rPr>
          <w:color w:val="000000"/>
          <w:sz w:val="24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rPr>
          <w:color w:val="000000"/>
          <w:sz w:val="24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rPr>
          <w:color w:val="000000"/>
          <w:sz w:val="24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rPr>
          <w:color w:val="000000"/>
          <w:sz w:val="24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rPr>
          <w:color w:val="000000"/>
          <w:sz w:val="24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rPr>
          <w:color w:val="000000"/>
          <w:sz w:val="24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rPr>
          <w:color w:val="000000"/>
          <w:sz w:val="24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rPr>
          <w:color w:val="000000"/>
          <w:sz w:val="24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rPr>
          <w:color w:val="000000"/>
          <w:sz w:val="24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rPr>
          <w:color w:val="000000"/>
          <w:sz w:val="24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rPr>
          <w:color w:val="000000"/>
          <w:sz w:val="24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rPr>
          <w:color w:val="000000"/>
          <w:sz w:val="24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rPr>
          <w:color w:val="000000"/>
          <w:sz w:val="24"/>
          <w:szCs w:val="24"/>
        </w:rPr>
      </w:pPr>
    </w:p>
    <w:p w:rsidR="004847DD" w:rsidRPr="004847DD" w:rsidRDefault="004847DD" w:rsidP="004847DD">
      <w:pPr>
        <w:pStyle w:val="1"/>
        <w:ind w:left="709"/>
        <w:jc w:val="center"/>
        <w:rPr>
          <w:b/>
          <w:sz w:val="28"/>
        </w:rPr>
      </w:pPr>
      <w:r w:rsidRPr="004847DD">
        <w:rPr>
          <w:b/>
          <w:color w:val="000000"/>
          <w:sz w:val="28"/>
        </w:rPr>
        <w:t>Категории семей «группы риска» в ДОУ, дети из которых могут быть</w:t>
      </w:r>
      <w:r w:rsidRPr="004847DD">
        <w:rPr>
          <w:b/>
          <w:color w:val="000000"/>
          <w:sz w:val="28"/>
        </w:rPr>
        <w:br/>
        <w:t>представлены на ПМПк:</w:t>
      </w:r>
    </w:p>
    <w:tbl>
      <w:tblPr>
        <w:tblOverlap w:val="never"/>
        <w:tblW w:w="10819" w:type="dxa"/>
        <w:tblInd w:w="46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5784"/>
        <w:gridCol w:w="4368"/>
      </w:tblGrid>
      <w:tr w:rsidR="004847DD" w:rsidTr="004847DD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847DD" w:rsidRDefault="004847DD" w:rsidP="004847DD">
            <w:pPr>
              <w:pStyle w:val="a7"/>
              <w:ind w:left="709"/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  <w:p w:rsidR="004847DD" w:rsidRDefault="004847DD" w:rsidP="004847DD">
            <w:pPr>
              <w:pStyle w:val="a7"/>
              <w:ind w:left="709"/>
            </w:pPr>
            <w:r>
              <w:rPr>
                <w:b/>
                <w:bCs/>
                <w:color w:val="000000"/>
                <w:sz w:val="24"/>
                <w:szCs w:val="24"/>
              </w:rPr>
              <w:t>п.п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7DD" w:rsidRDefault="004847DD" w:rsidP="004847DD">
            <w:pPr>
              <w:pStyle w:val="a7"/>
              <w:ind w:left="709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7DD" w:rsidRDefault="004847DD" w:rsidP="004847DD">
            <w:pPr>
              <w:pStyle w:val="a7"/>
              <w:ind w:left="709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Основания</w:t>
            </w:r>
          </w:p>
        </w:tc>
      </w:tr>
      <w:tr w:rsidR="004847DD" w:rsidTr="004847D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</w:tcPr>
          <w:p w:rsidR="004847DD" w:rsidRPr="004847DD" w:rsidRDefault="004847DD" w:rsidP="004847DD">
            <w:pPr>
              <w:ind w:left="709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7DD" w:rsidRDefault="004847DD" w:rsidP="004847DD">
            <w:pPr>
              <w:pStyle w:val="a7"/>
              <w:ind w:left="709"/>
            </w:pPr>
            <w:r>
              <w:rPr>
                <w:color w:val="000000"/>
                <w:sz w:val="24"/>
                <w:szCs w:val="24"/>
              </w:rPr>
              <w:t>Семьи, имеющие детей-инвалидов до 7 лет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7DD" w:rsidRDefault="004847DD" w:rsidP="004847DD">
            <w:pPr>
              <w:pStyle w:val="a7"/>
              <w:ind w:left="709"/>
            </w:pPr>
            <w:r>
              <w:rPr>
                <w:color w:val="000000"/>
                <w:sz w:val="24"/>
                <w:szCs w:val="24"/>
              </w:rPr>
              <w:t>Медицинская карта воспитанника</w:t>
            </w:r>
          </w:p>
        </w:tc>
      </w:tr>
      <w:tr w:rsidR="004847DD" w:rsidTr="004847DD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</w:tcPr>
          <w:p w:rsidR="004847DD" w:rsidRPr="004847DD" w:rsidRDefault="004847DD" w:rsidP="004847DD">
            <w:pPr>
              <w:ind w:left="709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2.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7DD" w:rsidRDefault="004847DD" w:rsidP="004847DD">
            <w:pPr>
              <w:pStyle w:val="a7"/>
              <w:spacing w:line="233" w:lineRule="auto"/>
              <w:ind w:left="709"/>
            </w:pPr>
            <w:r>
              <w:rPr>
                <w:color w:val="000000"/>
                <w:sz w:val="24"/>
                <w:szCs w:val="24"/>
              </w:rPr>
              <w:t>Замещающие семьи (опекунские, патронатные, приемные)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7DD" w:rsidRDefault="004847DD" w:rsidP="004847DD">
            <w:pPr>
              <w:pStyle w:val="a7"/>
              <w:ind w:left="709"/>
            </w:pPr>
            <w:r>
              <w:rPr>
                <w:color w:val="000000"/>
                <w:sz w:val="24"/>
                <w:szCs w:val="24"/>
              </w:rPr>
              <w:t>Справка о статусе несовершеннолетнего (ребенок-сирота, ребенок оставшийся без попечения родителей)</w:t>
            </w:r>
          </w:p>
        </w:tc>
      </w:tr>
      <w:tr w:rsidR="004847DD" w:rsidTr="004847DD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</w:tcPr>
          <w:p w:rsidR="004847DD" w:rsidRPr="004847DD" w:rsidRDefault="004847DD" w:rsidP="004847DD">
            <w:pPr>
              <w:pStyle w:val="a7"/>
              <w:spacing w:before="120"/>
              <w:ind w:left="709"/>
              <w:rPr>
                <w:sz w:val="24"/>
                <w:szCs w:val="17"/>
              </w:rPr>
            </w:pPr>
            <w:r>
              <w:rPr>
                <w:sz w:val="24"/>
                <w:szCs w:val="17"/>
              </w:rPr>
              <w:t>3.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7DD" w:rsidRDefault="004847DD" w:rsidP="004847DD">
            <w:pPr>
              <w:pStyle w:val="a7"/>
              <w:ind w:left="709"/>
            </w:pPr>
            <w:r>
              <w:rPr>
                <w:color w:val="000000"/>
                <w:sz w:val="24"/>
                <w:szCs w:val="24"/>
              </w:rPr>
              <w:t>Семьи, использующие неконструктивные методы воспитания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47DD" w:rsidRDefault="004847DD" w:rsidP="004847DD">
            <w:pPr>
              <w:pStyle w:val="a7"/>
              <w:ind w:left="709"/>
            </w:pPr>
            <w:r>
              <w:rPr>
                <w:color w:val="000000"/>
                <w:sz w:val="24"/>
                <w:szCs w:val="24"/>
              </w:rPr>
              <w:t>Результаты наблюдения воспитателя (педагога) за процессом общения ребенка и родителей утром и вечером</w:t>
            </w:r>
          </w:p>
        </w:tc>
      </w:tr>
      <w:tr w:rsidR="004847DD" w:rsidTr="004847DD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</w:tcPr>
          <w:p w:rsidR="004847DD" w:rsidRPr="004847DD" w:rsidRDefault="004847DD" w:rsidP="004847DD">
            <w:pPr>
              <w:ind w:left="709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4.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47DD" w:rsidRDefault="004847DD" w:rsidP="004847DD">
            <w:pPr>
              <w:pStyle w:val="a7"/>
              <w:ind w:left="709"/>
            </w:pPr>
            <w:r>
              <w:rPr>
                <w:color w:val="000000"/>
                <w:sz w:val="24"/>
                <w:szCs w:val="24"/>
              </w:rPr>
              <w:t>Семьи с детьми, у которых наблюдается запаздывание психического развития и/или нарушения в развитии эмоционально-волевой сферы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7DD" w:rsidRDefault="004847DD" w:rsidP="004847DD">
            <w:pPr>
              <w:pStyle w:val="a7"/>
              <w:ind w:left="709"/>
            </w:pPr>
            <w:r>
              <w:rPr>
                <w:color w:val="000000"/>
                <w:sz w:val="24"/>
                <w:szCs w:val="24"/>
              </w:rPr>
              <w:t>Результаты психолого-педагогической диагностики ребенка</w:t>
            </w:r>
          </w:p>
        </w:tc>
      </w:tr>
      <w:tr w:rsidR="004847DD" w:rsidTr="004847DD">
        <w:tblPrEx>
          <w:tblCellMar>
            <w:top w:w="0" w:type="dxa"/>
            <w:bottom w:w="0" w:type="dxa"/>
          </w:tblCellMar>
        </w:tblPrEx>
        <w:trPr>
          <w:trHeight w:hRule="exact" w:val="225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847DD" w:rsidRPr="004847DD" w:rsidRDefault="004847DD" w:rsidP="004847DD">
            <w:pPr>
              <w:pStyle w:val="a7"/>
              <w:spacing w:before="120"/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47DD" w:rsidRDefault="004847DD" w:rsidP="004847DD">
            <w:pPr>
              <w:pStyle w:val="a7"/>
              <w:ind w:left="709"/>
            </w:pPr>
            <w:r>
              <w:rPr>
                <w:color w:val="000000"/>
                <w:sz w:val="24"/>
                <w:szCs w:val="24"/>
              </w:rPr>
              <w:t>Неблагополучные семьи:</w:t>
            </w:r>
          </w:p>
          <w:p w:rsidR="004847DD" w:rsidRDefault="004847DD" w:rsidP="004847DD">
            <w:pPr>
              <w:pStyle w:val="a7"/>
              <w:ind w:left="709"/>
            </w:pPr>
            <w:r>
              <w:rPr>
                <w:color w:val="000000"/>
                <w:sz w:val="24"/>
                <w:szCs w:val="24"/>
              </w:rPr>
              <w:t>Один из родителей злоупотребляет алкоголем, В семье частые ссоры, скандалы, конфликты, нарушающие условия договора с ДОУ (родители систематически поздно забирают ребенка из ДОУ, приходят за ним в нетрезвом состоянии, эпизодически одевают ребенка не по сезону и/или в грязную одежду).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7DD" w:rsidRDefault="004847DD" w:rsidP="004847DD">
            <w:pPr>
              <w:pStyle w:val="a7"/>
              <w:ind w:left="709"/>
            </w:pPr>
            <w:r>
              <w:rPr>
                <w:color w:val="000000"/>
                <w:sz w:val="24"/>
                <w:szCs w:val="24"/>
              </w:rPr>
              <w:t>Докладная воспитателя на имя заведующего ДОУ о нарушении условий договора с ДОУ родителями несовершеннолетнего</w:t>
            </w:r>
          </w:p>
        </w:tc>
      </w:tr>
    </w:tbl>
    <w:p w:rsidR="004847DD" w:rsidRDefault="004847DD" w:rsidP="004847DD">
      <w:pPr>
        <w:ind w:left="709"/>
      </w:pPr>
    </w:p>
    <w:p w:rsidR="004847DD" w:rsidRDefault="004847DD" w:rsidP="004847DD">
      <w:pPr>
        <w:pStyle w:val="1"/>
        <w:spacing w:line="240" w:lineRule="auto"/>
        <w:ind w:left="709"/>
        <w:jc w:val="center"/>
        <w:rPr>
          <w:b/>
          <w:color w:val="000000"/>
          <w:sz w:val="28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jc w:val="center"/>
        <w:rPr>
          <w:b/>
          <w:color w:val="000000"/>
          <w:sz w:val="28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jc w:val="center"/>
        <w:rPr>
          <w:b/>
          <w:color w:val="000000"/>
          <w:sz w:val="28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jc w:val="center"/>
        <w:rPr>
          <w:b/>
          <w:color w:val="000000"/>
          <w:sz w:val="28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jc w:val="center"/>
        <w:rPr>
          <w:b/>
          <w:color w:val="000000"/>
          <w:sz w:val="28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jc w:val="center"/>
        <w:rPr>
          <w:b/>
          <w:color w:val="000000"/>
          <w:sz w:val="28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jc w:val="center"/>
        <w:rPr>
          <w:b/>
          <w:color w:val="000000"/>
          <w:sz w:val="28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jc w:val="center"/>
        <w:rPr>
          <w:b/>
          <w:color w:val="000000"/>
          <w:sz w:val="28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jc w:val="center"/>
        <w:rPr>
          <w:b/>
          <w:color w:val="000000"/>
          <w:sz w:val="28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jc w:val="center"/>
        <w:rPr>
          <w:b/>
          <w:color w:val="000000"/>
          <w:sz w:val="28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jc w:val="center"/>
        <w:rPr>
          <w:b/>
          <w:color w:val="000000"/>
          <w:sz w:val="28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jc w:val="center"/>
        <w:rPr>
          <w:b/>
          <w:color w:val="000000"/>
          <w:sz w:val="28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jc w:val="center"/>
        <w:rPr>
          <w:b/>
          <w:color w:val="000000"/>
          <w:sz w:val="28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jc w:val="center"/>
        <w:rPr>
          <w:b/>
          <w:color w:val="000000"/>
          <w:sz w:val="28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jc w:val="center"/>
        <w:rPr>
          <w:b/>
          <w:color w:val="000000"/>
          <w:sz w:val="28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jc w:val="center"/>
        <w:rPr>
          <w:b/>
          <w:color w:val="000000"/>
          <w:sz w:val="28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jc w:val="center"/>
        <w:rPr>
          <w:b/>
          <w:color w:val="000000"/>
          <w:sz w:val="28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jc w:val="center"/>
        <w:rPr>
          <w:b/>
          <w:color w:val="000000"/>
          <w:sz w:val="28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jc w:val="center"/>
        <w:rPr>
          <w:b/>
          <w:color w:val="000000"/>
          <w:sz w:val="28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jc w:val="center"/>
        <w:rPr>
          <w:b/>
          <w:color w:val="000000"/>
          <w:sz w:val="28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jc w:val="center"/>
        <w:rPr>
          <w:b/>
          <w:color w:val="000000"/>
          <w:sz w:val="28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jc w:val="center"/>
        <w:rPr>
          <w:b/>
          <w:color w:val="000000"/>
          <w:sz w:val="28"/>
          <w:szCs w:val="24"/>
        </w:rPr>
      </w:pPr>
    </w:p>
    <w:p w:rsidR="004847DD" w:rsidRDefault="004847DD" w:rsidP="004847DD">
      <w:pPr>
        <w:pStyle w:val="1"/>
        <w:spacing w:line="240" w:lineRule="auto"/>
        <w:ind w:left="709"/>
        <w:rPr>
          <w:b/>
          <w:color w:val="000000"/>
          <w:sz w:val="28"/>
          <w:szCs w:val="24"/>
        </w:rPr>
      </w:pPr>
    </w:p>
    <w:p w:rsidR="004847DD" w:rsidRPr="004847DD" w:rsidRDefault="004847DD" w:rsidP="004847DD">
      <w:pPr>
        <w:pStyle w:val="1"/>
        <w:spacing w:line="240" w:lineRule="auto"/>
        <w:ind w:left="709"/>
        <w:jc w:val="center"/>
        <w:rPr>
          <w:b/>
          <w:sz w:val="24"/>
        </w:rPr>
      </w:pPr>
      <w:r w:rsidRPr="004847DD">
        <w:rPr>
          <w:b/>
          <w:color w:val="000000"/>
          <w:sz w:val="28"/>
          <w:szCs w:val="24"/>
        </w:rPr>
        <w:t>Литература:</w:t>
      </w:r>
    </w:p>
    <w:p w:rsidR="004847DD" w:rsidRDefault="004847DD" w:rsidP="004847DD">
      <w:pPr>
        <w:pStyle w:val="1"/>
        <w:numPr>
          <w:ilvl w:val="0"/>
          <w:numId w:val="19"/>
        </w:numPr>
        <w:tabs>
          <w:tab w:val="left" w:pos="689"/>
        </w:tabs>
        <w:spacing w:after="100" w:line="264" w:lineRule="auto"/>
        <w:ind w:left="709"/>
      </w:pPr>
      <w:r>
        <w:rPr>
          <w:color w:val="000000"/>
          <w:sz w:val="24"/>
          <w:szCs w:val="24"/>
        </w:rPr>
        <w:t>Инструктивное письмо Министерства образования Российской Федерации № 27/901-6 от 27.03.2000 г.</w:t>
      </w:r>
    </w:p>
    <w:p w:rsidR="004847DD" w:rsidRDefault="004847DD" w:rsidP="004847DD">
      <w:pPr>
        <w:pStyle w:val="1"/>
        <w:numPr>
          <w:ilvl w:val="0"/>
          <w:numId w:val="19"/>
        </w:numPr>
        <w:tabs>
          <w:tab w:val="left" w:pos="689"/>
        </w:tabs>
        <w:spacing w:line="254" w:lineRule="auto"/>
        <w:ind w:left="709"/>
      </w:pPr>
      <w:r>
        <w:rPr>
          <w:color w:val="000000"/>
          <w:sz w:val="24"/>
          <w:szCs w:val="24"/>
        </w:rPr>
        <w:t>В.В. Лебединский. «Нарушения психического развития», М.: Изд-во МГУ, 1985.</w:t>
      </w:r>
    </w:p>
    <w:p w:rsidR="004847DD" w:rsidRDefault="004847DD" w:rsidP="004847DD">
      <w:pPr>
        <w:pStyle w:val="1"/>
        <w:numPr>
          <w:ilvl w:val="0"/>
          <w:numId w:val="19"/>
        </w:numPr>
        <w:tabs>
          <w:tab w:val="left" w:pos="689"/>
        </w:tabs>
        <w:spacing w:line="240" w:lineRule="auto"/>
        <w:ind w:left="709"/>
      </w:pPr>
      <w:r>
        <w:rPr>
          <w:color w:val="000000"/>
          <w:sz w:val="24"/>
          <w:szCs w:val="24"/>
        </w:rPr>
        <w:t>Г.Грибанова. "Школьный психолог"N 26/2002.</w:t>
      </w:r>
    </w:p>
    <w:p w:rsidR="004847DD" w:rsidRDefault="004847DD" w:rsidP="004847DD">
      <w:pPr>
        <w:pStyle w:val="1"/>
        <w:numPr>
          <w:ilvl w:val="0"/>
          <w:numId w:val="19"/>
        </w:numPr>
        <w:tabs>
          <w:tab w:val="left" w:pos="704"/>
        </w:tabs>
        <w:spacing w:line="240" w:lineRule="auto"/>
        <w:ind w:left="709"/>
      </w:pPr>
      <w:r>
        <w:rPr>
          <w:color w:val="000000"/>
          <w:sz w:val="24"/>
          <w:szCs w:val="24"/>
        </w:rPr>
        <w:t>Нам А.Б. Система психолого-медико-педагогических консилиумов как продуктивная форма взаимодействия специалистов образовательного учреждения по комплексному сопровождению ребенка//Администратор образования (ОвД).-2008.- №15..</w:t>
      </w:r>
    </w:p>
    <w:p w:rsidR="004847DD" w:rsidRDefault="004847DD" w:rsidP="004847DD">
      <w:pPr>
        <w:pStyle w:val="1"/>
        <w:numPr>
          <w:ilvl w:val="0"/>
          <w:numId w:val="19"/>
        </w:numPr>
        <w:tabs>
          <w:tab w:val="left" w:pos="704"/>
        </w:tabs>
        <w:spacing w:after="300" w:line="254" w:lineRule="auto"/>
        <w:ind w:left="709"/>
      </w:pPr>
      <w:r>
        <w:rPr>
          <w:color w:val="000000"/>
          <w:sz w:val="24"/>
          <w:szCs w:val="24"/>
        </w:rPr>
        <w:t>О порядке создания и организации работы психолого-медико-педагогического консилиума (ПМПк) образовательного учреждения//Воспитание и обучение детей с нарушениями развития.- 2006,-№1.</w:t>
      </w:r>
    </w:p>
    <w:p w:rsidR="00D91B98" w:rsidRDefault="00D91B98" w:rsidP="00D91B98">
      <w:pPr>
        <w:ind w:left="851"/>
        <w:rPr>
          <w:rFonts w:ascii="Times New Roman" w:hAnsi="Times New Roman" w:cs="Times New Roman"/>
          <w:sz w:val="28"/>
          <w:szCs w:val="28"/>
        </w:rPr>
      </w:pPr>
    </w:p>
    <w:p w:rsidR="004847DD" w:rsidRDefault="004847DD" w:rsidP="00D91B98">
      <w:pPr>
        <w:ind w:left="851"/>
        <w:rPr>
          <w:rFonts w:ascii="Times New Roman" w:hAnsi="Times New Roman" w:cs="Times New Roman"/>
          <w:sz w:val="28"/>
          <w:szCs w:val="28"/>
        </w:rPr>
      </w:pPr>
    </w:p>
    <w:p w:rsidR="004847DD" w:rsidRDefault="004847DD" w:rsidP="00D91B98">
      <w:pPr>
        <w:ind w:left="851"/>
        <w:rPr>
          <w:rFonts w:ascii="Times New Roman" w:hAnsi="Times New Roman" w:cs="Times New Roman"/>
          <w:sz w:val="28"/>
          <w:szCs w:val="28"/>
        </w:rPr>
      </w:pPr>
    </w:p>
    <w:p w:rsidR="004847DD" w:rsidRDefault="004847DD" w:rsidP="00D91B98">
      <w:pPr>
        <w:ind w:left="851"/>
        <w:rPr>
          <w:rFonts w:ascii="Times New Roman" w:hAnsi="Times New Roman" w:cs="Times New Roman"/>
          <w:sz w:val="28"/>
          <w:szCs w:val="28"/>
        </w:rPr>
      </w:pPr>
    </w:p>
    <w:p w:rsidR="004847DD" w:rsidRPr="001D5DB7" w:rsidRDefault="004847DD" w:rsidP="00D91B98">
      <w:pPr>
        <w:ind w:left="851"/>
        <w:rPr>
          <w:rFonts w:ascii="Times New Roman" w:hAnsi="Times New Roman" w:cs="Times New Roman"/>
          <w:sz w:val="28"/>
          <w:szCs w:val="28"/>
        </w:rPr>
      </w:pPr>
    </w:p>
    <w:sectPr w:rsidR="004847DD" w:rsidRPr="001D5DB7" w:rsidSect="002D7C61">
      <w:pgSz w:w="11900" w:h="16840"/>
      <w:pgMar w:top="1270" w:right="1031" w:bottom="783" w:left="83" w:header="842" w:footer="355" w:gutter="0"/>
      <w:pgNumType w:start="1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456"/>
    <w:multiLevelType w:val="multilevel"/>
    <w:tmpl w:val="A88A46CC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EA4976"/>
    <w:multiLevelType w:val="hybridMultilevel"/>
    <w:tmpl w:val="2B5E0FFC"/>
    <w:lvl w:ilvl="0" w:tplc="5F9E86F0">
      <w:start w:val="1"/>
      <w:numFmt w:val="decimal"/>
      <w:lvlText w:val="%1."/>
      <w:lvlJc w:val="left"/>
      <w:pPr>
        <w:ind w:left="4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7815C1D"/>
    <w:multiLevelType w:val="multilevel"/>
    <w:tmpl w:val="2E281F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8B69D4"/>
    <w:multiLevelType w:val="multilevel"/>
    <w:tmpl w:val="730AD1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866817"/>
    <w:multiLevelType w:val="multilevel"/>
    <w:tmpl w:val="12E434F0"/>
    <w:lvl w:ilvl="0">
      <w:start w:val="7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C34CCE"/>
    <w:multiLevelType w:val="multilevel"/>
    <w:tmpl w:val="806E853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7047A3"/>
    <w:multiLevelType w:val="multilevel"/>
    <w:tmpl w:val="00CE167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F373E8"/>
    <w:multiLevelType w:val="multilevel"/>
    <w:tmpl w:val="C7082B08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8B7AFD"/>
    <w:multiLevelType w:val="multilevel"/>
    <w:tmpl w:val="17F8F4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D63FC4"/>
    <w:multiLevelType w:val="multilevel"/>
    <w:tmpl w:val="13505F8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895E9D"/>
    <w:multiLevelType w:val="multilevel"/>
    <w:tmpl w:val="E7D2F9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124619"/>
    <w:multiLevelType w:val="multilevel"/>
    <w:tmpl w:val="DAF688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BC78D5"/>
    <w:multiLevelType w:val="multilevel"/>
    <w:tmpl w:val="C8F4C05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813D82"/>
    <w:multiLevelType w:val="multilevel"/>
    <w:tmpl w:val="A3907A8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201EFE"/>
    <w:multiLevelType w:val="hybridMultilevel"/>
    <w:tmpl w:val="2AE04006"/>
    <w:lvl w:ilvl="0" w:tplc="3F505982">
      <w:start w:val="1"/>
      <w:numFmt w:val="decimal"/>
      <w:lvlText w:val="%1."/>
      <w:lvlJc w:val="left"/>
      <w:pPr>
        <w:ind w:left="4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C7D76C1"/>
    <w:multiLevelType w:val="multilevel"/>
    <w:tmpl w:val="1A325A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FC420DC"/>
    <w:multiLevelType w:val="multilevel"/>
    <w:tmpl w:val="8E6A0E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3951623"/>
    <w:multiLevelType w:val="multilevel"/>
    <w:tmpl w:val="CC28C7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407027C"/>
    <w:multiLevelType w:val="multilevel"/>
    <w:tmpl w:val="FDCAC3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13"/>
  </w:num>
  <w:num w:numId="5">
    <w:abstractNumId w:val="3"/>
  </w:num>
  <w:num w:numId="6">
    <w:abstractNumId w:val="8"/>
  </w:num>
  <w:num w:numId="7">
    <w:abstractNumId w:val="9"/>
  </w:num>
  <w:num w:numId="8">
    <w:abstractNumId w:val="17"/>
  </w:num>
  <w:num w:numId="9">
    <w:abstractNumId w:val="11"/>
  </w:num>
  <w:num w:numId="10">
    <w:abstractNumId w:val="4"/>
  </w:num>
  <w:num w:numId="11">
    <w:abstractNumId w:val="5"/>
  </w:num>
  <w:num w:numId="12">
    <w:abstractNumId w:val="1"/>
  </w:num>
  <w:num w:numId="13">
    <w:abstractNumId w:val="14"/>
  </w:num>
  <w:num w:numId="14">
    <w:abstractNumId w:val="18"/>
  </w:num>
  <w:num w:numId="15">
    <w:abstractNumId w:val="6"/>
  </w:num>
  <w:num w:numId="16">
    <w:abstractNumId w:val="15"/>
  </w:num>
  <w:num w:numId="17">
    <w:abstractNumId w:val="16"/>
  </w:num>
  <w:num w:numId="18">
    <w:abstractNumId w:val="2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5DB7"/>
    <w:rsid w:val="001D5DB7"/>
    <w:rsid w:val="004847DD"/>
    <w:rsid w:val="00841420"/>
    <w:rsid w:val="00D91B98"/>
    <w:rsid w:val="00EC0854"/>
    <w:rsid w:val="00F62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D5DB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1D5DB7"/>
    <w:pPr>
      <w:widowControl w:val="0"/>
      <w:spacing w:after="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8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7DD"/>
    <w:rPr>
      <w:rFonts w:ascii="Tahoma" w:hAnsi="Tahoma" w:cs="Tahoma"/>
      <w:sz w:val="16"/>
      <w:szCs w:val="16"/>
    </w:rPr>
  </w:style>
  <w:style w:type="character" w:customStyle="1" w:styleId="a6">
    <w:name w:val="Другое_"/>
    <w:basedOn w:val="a0"/>
    <w:link w:val="a7"/>
    <w:rsid w:val="004847DD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4847D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3827</Words>
  <Characters>21816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Ленок</dc:creator>
  <cp:lastModifiedBy>Ленок</cp:lastModifiedBy>
  <cp:revision>2</cp:revision>
  <dcterms:created xsi:type="dcterms:W3CDTF">2021-09-10T16:53:00Z</dcterms:created>
  <dcterms:modified xsi:type="dcterms:W3CDTF">2021-09-10T18:07:00Z</dcterms:modified>
</cp:coreProperties>
</file>